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B7546" w14:textId="77777777" w:rsidR="00BB60B0" w:rsidRDefault="00BB60B0" w:rsidP="00BB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 xml:space="preserve">JUNE 2024 THURSDAY 3:00 pm BIBLE STUDY: 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  <w:t>The Three Isaiahs</w:t>
      </w:r>
    </w:p>
    <w:p w14:paraId="67DEB6C6" w14:textId="77777777" w:rsidR="00BB60B0" w:rsidRDefault="00BB60B0" w:rsidP="00BB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Led by Pastor Mandy Derr</w:t>
      </w:r>
    </w:p>
    <w:p w14:paraId="6616BA8B" w14:textId="77777777" w:rsidR="00BB60B0" w:rsidRDefault="00BB60B0" w:rsidP="00BB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0FF66ED" w14:textId="77777777" w:rsidR="00BB60B0" w:rsidRDefault="00BB60B0" w:rsidP="00BB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ZOOM LINK:</w:t>
      </w:r>
    </w:p>
    <w:p w14:paraId="311C5250" w14:textId="77777777" w:rsidR="00BB60B0" w:rsidRPr="00BB60B0" w:rsidRDefault="00897B16" w:rsidP="00BB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kern w:val="0"/>
          <w:sz w:val="24"/>
          <w:szCs w:val="24"/>
          <w14:ligatures w14:val="none"/>
        </w:rPr>
      </w:pPr>
      <w:hyperlink r:id="rId6" w:history="1">
        <w:r w:rsidR="00BB60B0" w:rsidRPr="00BB60B0">
          <w:rPr>
            <w:rStyle w:val="Hyperlink"/>
            <w:rFonts w:ascii="Arial" w:eastAsia="Times New Roman" w:hAnsi="Arial" w:cs="Arial"/>
            <w:color w:val="0070C0"/>
            <w:kern w:val="0"/>
            <w:sz w:val="24"/>
            <w:szCs w:val="24"/>
            <w14:ligatures w14:val="none"/>
          </w:rPr>
          <w:t>https://us02web.zoom.us/j/82936780016?pwd=dm8wL3V1bXVaZldybHQzSXVpZG9OZz09</w:t>
        </w:r>
      </w:hyperlink>
      <w:r w:rsidR="00BB60B0" w:rsidRPr="00BB60B0">
        <w:rPr>
          <w:rFonts w:ascii="Arial" w:eastAsia="Times New Roman" w:hAnsi="Arial" w:cs="Arial"/>
          <w:color w:val="0070C0"/>
          <w:kern w:val="0"/>
          <w:sz w:val="24"/>
          <w:szCs w:val="24"/>
          <w14:ligatures w14:val="none"/>
        </w:rPr>
        <w:t>.</w:t>
      </w:r>
    </w:p>
    <w:p w14:paraId="268E9417" w14:textId="77777777" w:rsidR="00BB60B0" w:rsidRDefault="00BB60B0" w:rsidP="00BB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565227A7" w14:textId="77777777" w:rsidR="00BB60B0" w:rsidRPr="007138EE" w:rsidRDefault="00BB60B0" w:rsidP="00BB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138E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June 13</w:t>
      </w:r>
      <w:r w:rsidRPr="007138E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:  HISTORICAL CONTEXTS OF EACH ISAIAH</w:t>
      </w:r>
    </w:p>
    <w:p w14:paraId="28C81E04" w14:textId="77777777" w:rsidR="00BB60B0" w:rsidRPr="007138EE" w:rsidRDefault="00BB60B0" w:rsidP="00BB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138E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                CALLS OF ISAIAH 1, 2, 3</w:t>
      </w:r>
    </w:p>
    <w:p w14:paraId="355687F1" w14:textId="77777777" w:rsidR="00BB60B0" w:rsidRPr="007138EE" w:rsidRDefault="00BB60B0" w:rsidP="00BB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D7DB8BD" w14:textId="1E9C18FC" w:rsidR="00BB60B0" w:rsidRPr="007138EE" w:rsidRDefault="00BB60B0" w:rsidP="00BB60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</w:pPr>
      <w:r w:rsidRPr="007138EE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 xml:space="preserve">I. </w:t>
      </w:r>
      <w:r w:rsidR="00CD182F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>First</w:t>
      </w:r>
      <w:r w:rsidRPr="007138EE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 xml:space="preserve"> Isaiah, chapters 1-39 (not including 25-27)</w:t>
      </w:r>
    </w:p>
    <w:p w14:paraId="64D3D221" w14:textId="159BC430" w:rsidR="00BB60B0" w:rsidRPr="007138EE" w:rsidRDefault="00BB60B0" w:rsidP="00BB60B0">
      <w:pPr>
        <w:shd w:val="clear" w:color="auto" w:fill="FFFFFF"/>
        <w:spacing w:after="0" w:line="240" w:lineRule="auto"/>
        <w:ind w:left="450" w:hanging="270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  <w:r w:rsidRPr="007138EE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A. Dates of ministry:  </w:t>
      </w:r>
      <w:r w:rsidRPr="007138EE">
        <w:rPr>
          <w:rFonts w:ascii="Arial" w:eastAsia="Times New Roman" w:hAnsi="Arial" w:cs="Arial"/>
          <w:kern w:val="0"/>
          <w:sz w:val="24"/>
          <w:szCs w:val="24"/>
          <w14:ligatures w14:val="none"/>
        </w:rPr>
        <w:t>From “</w:t>
      </w:r>
      <w:r w:rsidRPr="007138EE">
        <w:rPr>
          <w:rFonts w:ascii="Arial" w:hAnsi="Arial" w:cs="Arial"/>
          <w:color w:val="010000"/>
          <w:sz w:val="24"/>
          <w:szCs w:val="24"/>
          <w:shd w:val="clear" w:color="auto" w:fill="FFFFFF"/>
        </w:rPr>
        <w:t>… the year that King Uzziah died” (6:1) 7</w:t>
      </w:r>
      <w:r w:rsidR="007138EE" w:rsidRPr="007138EE">
        <w:rPr>
          <w:rFonts w:ascii="Arial" w:hAnsi="Arial" w:cs="Arial"/>
          <w:color w:val="010000"/>
          <w:sz w:val="24"/>
          <w:szCs w:val="24"/>
          <w:shd w:val="clear" w:color="auto" w:fill="FFFFFF"/>
        </w:rPr>
        <w:t>4</w:t>
      </w:r>
      <w:r w:rsidRPr="007138EE">
        <w:rPr>
          <w:rFonts w:ascii="Arial" w:hAnsi="Arial" w:cs="Arial"/>
          <w:color w:val="010000"/>
          <w:sz w:val="24"/>
          <w:szCs w:val="24"/>
          <w:shd w:val="clear" w:color="auto" w:fill="FFFFFF"/>
        </w:rPr>
        <w:t>2 BCE to ca. 701 BCE.</w:t>
      </w:r>
    </w:p>
    <w:p w14:paraId="0A676BEB" w14:textId="6F50A48F" w:rsidR="00BB60B0" w:rsidRDefault="00BB60B0" w:rsidP="007138EE">
      <w:pPr>
        <w:shd w:val="clear" w:color="auto" w:fill="FFFFFF"/>
        <w:spacing w:after="0" w:line="240" w:lineRule="auto"/>
        <w:ind w:left="450" w:hanging="27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138EE"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>B. Historical context:</w:t>
      </w:r>
      <w:r w:rsidRPr="007138EE"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 </w:t>
      </w:r>
      <w:r w:rsidR="007138EE" w:rsidRPr="007138E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In Jerusalem during the destruction of Israel in 722 BCE and the rise of Babylon threatening Judah.</w:t>
      </w:r>
    </w:p>
    <w:p w14:paraId="70B438F5" w14:textId="5E1EF99F" w:rsidR="004A068A" w:rsidRDefault="004A068A" w:rsidP="007138EE">
      <w:pPr>
        <w:shd w:val="clear" w:color="auto" w:fill="FFFFFF"/>
        <w:spacing w:after="0" w:line="240" w:lineRule="auto"/>
        <w:ind w:left="450" w:hanging="27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>C.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Kings of Judah during his ministry: </w:t>
      </w:r>
    </w:p>
    <w:p w14:paraId="775EDC2E" w14:textId="7C432531" w:rsidR="004A068A" w:rsidRDefault="004A068A" w:rsidP="007138EE">
      <w:pPr>
        <w:shd w:val="clear" w:color="auto" w:fill="FFFFFF"/>
        <w:spacing w:after="0" w:line="240" w:lineRule="auto"/>
        <w:ind w:left="450" w:hanging="270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  <w:r w:rsidRPr="004A068A"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    Jotham</w:t>
      </w:r>
      <w:r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 (742-745 BCE)</w:t>
      </w:r>
    </w:p>
    <w:p w14:paraId="34170249" w14:textId="73C394E7" w:rsidR="004A068A" w:rsidRDefault="004A068A" w:rsidP="007138EE">
      <w:pPr>
        <w:shd w:val="clear" w:color="auto" w:fill="FFFFFF"/>
        <w:spacing w:after="0" w:line="240" w:lineRule="auto"/>
        <w:ind w:left="450" w:hanging="270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     Ahaz (745-715 BCE)</w:t>
      </w:r>
    </w:p>
    <w:p w14:paraId="076495DE" w14:textId="77777777" w:rsidR="004A068A" w:rsidRDefault="004A068A" w:rsidP="007138EE">
      <w:pPr>
        <w:shd w:val="clear" w:color="auto" w:fill="FFFFFF"/>
        <w:spacing w:after="0" w:line="240" w:lineRule="auto"/>
        <w:ind w:left="450" w:hanging="270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     Hezekiah (715-687 BCE) </w:t>
      </w:r>
    </w:p>
    <w:p w14:paraId="395A8172" w14:textId="077FD89D" w:rsidR="004A068A" w:rsidRDefault="004A068A" w:rsidP="007138EE">
      <w:pPr>
        <w:shd w:val="clear" w:color="auto" w:fill="FFFFFF"/>
        <w:spacing w:after="0" w:line="240" w:lineRule="auto"/>
        <w:ind w:left="450" w:hanging="270"/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>D. Historical Problem</w:t>
      </w:r>
    </w:p>
    <w:p w14:paraId="3E917472" w14:textId="4EA5B8A8" w:rsidR="004A068A" w:rsidRDefault="004A068A" w:rsidP="004A068A">
      <w:pPr>
        <w:shd w:val="clear" w:color="auto" w:fill="FFFFFF"/>
        <w:tabs>
          <w:tab w:val="left" w:pos="720"/>
        </w:tabs>
        <w:spacing w:after="0" w:line="240" w:lineRule="auto"/>
        <w:ind w:left="450" w:hanging="180"/>
        <w:rPr>
          <w:rFonts w:ascii="Arial" w:hAnsi="Arial" w:cs="Arial"/>
          <w:color w:val="3B404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ab/>
      </w:r>
      <w:r w:rsidRPr="004A068A">
        <w:rPr>
          <w:rFonts w:ascii="Arial" w:hAnsi="Arial" w:cs="Arial"/>
          <w:color w:val="3B4045"/>
          <w:sz w:val="24"/>
          <w:szCs w:val="24"/>
          <w:shd w:val="clear" w:color="auto" w:fill="FFFFFF"/>
        </w:rPr>
        <w:t xml:space="preserve">The Assyrians are invading the Kingdom of Israel. The kings of Israel and Syria form a coalition to fight back against the invaders. They ask Ahaz, the king of Judah to join them. However, King Ahaz refused. Because he refused, the former two kings </w:t>
      </w:r>
      <w:proofErr w:type="gramStart"/>
      <w:r w:rsidRPr="004A068A">
        <w:rPr>
          <w:rFonts w:ascii="Arial" w:hAnsi="Arial" w:cs="Arial"/>
          <w:color w:val="3B4045"/>
          <w:sz w:val="24"/>
          <w:szCs w:val="24"/>
          <w:shd w:val="clear" w:color="auto" w:fill="FFFFFF"/>
        </w:rPr>
        <w:t>decide</w:t>
      </w:r>
      <w:proofErr w:type="gramEnd"/>
      <w:r w:rsidRPr="004A068A">
        <w:rPr>
          <w:rFonts w:ascii="Arial" w:hAnsi="Arial" w:cs="Arial"/>
          <w:color w:val="3B4045"/>
          <w:sz w:val="24"/>
          <w:szCs w:val="24"/>
          <w:shd w:val="clear" w:color="auto" w:fill="FFFFFF"/>
        </w:rPr>
        <w:t xml:space="preserve"> to invade Judah instead and depose King Ahaz. King Ahaz then asks the king of Assyria for help.</w:t>
      </w:r>
      <w:r>
        <w:rPr>
          <w:rFonts w:ascii="Arial" w:hAnsi="Arial" w:cs="Arial"/>
          <w:color w:val="3B4045"/>
          <w:sz w:val="24"/>
          <w:szCs w:val="24"/>
          <w:shd w:val="clear" w:color="auto" w:fill="FFFFFF"/>
        </w:rPr>
        <w:t xml:space="preserve"> </w:t>
      </w:r>
      <w:r w:rsidR="009D09BF">
        <w:rPr>
          <w:rFonts w:ascii="Arial" w:hAnsi="Arial" w:cs="Arial"/>
          <w:color w:val="3B4045"/>
          <w:sz w:val="24"/>
          <w:szCs w:val="24"/>
          <w:shd w:val="clear" w:color="auto" w:fill="FFFFFF"/>
        </w:rPr>
        <w:t>(2 Kings 16:5-9.)</w:t>
      </w:r>
    </w:p>
    <w:p w14:paraId="12BD2A6A" w14:textId="3A179BA2" w:rsidR="009D09BF" w:rsidRDefault="009D09BF" w:rsidP="009D09BF">
      <w:pPr>
        <w:spacing w:after="0" w:line="240" w:lineRule="auto"/>
        <w:ind w:left="720"/>
        <w:rPr>
          <w:rFonts w:ascii="Verdana" w:eastAsia="Times New Roman" w:hAnsi="Verdana" w:cs="Times New Roman"/>
          <w:color w:val="010000"/>
          <w:kern w:val="0"/>
          <w14:ligatures w14:val="none"/>
        </w:rPr>
      </w:pPr>
      <w:r w:rsidRPr="009D09BF">
        <w:rPr>
          <w:rFonts w:ascii="Verdana" w:eastAsia="Times New Roman" w:hAnsi="Verdana" w:cs="Times New Roman"/>
          <w:color w:val="010000"/>
          <w:kern w:val="0"/>
          <w14:ligatures w14:val="none"/>
        </w:rPr>
        <w:t>Then King Rezin of Aram</w:t>
      </w:r>
      <w:r>
        <w:rPr>
          <w:rFonts w:ascii="Verdana" w:eastAsia="Times New Roman" w:hAnsi="Verdana" w:cs="Times New Roman"/>
          <w:color w:val="010000"/>
          <w:kern w:val="0"/>
          <w14:ligatures w14:val="none"/>
        </w:rPr>
        <w:t xml:space="preserve"> (Syria)</w:t>
      </w:r>
      <w:r w:rsidRPr="009D09BF">
        <w:rPr>
          <w:rFonts w:ascii="Verdana" w:eastAsia="Times New Roman" w:hAnsi="Verdana" w:cs="Times New Roman"/>
          <w:color w:val="010000"/>
          <w:kern w:val="0"/>
          <w14:ligatures w14:val="none"/>
        </w:rPr>
        <w:t xml:space="preserve"> and King Pekah son of Remaliah of Israel came up to wage war on Jerusalem; they besieged Ahaz but could not conquer him. </w:t>
      </w:r>
      <w:r w:rsidRPr="009D09BF">
        <w:rPr>
          <w:rFonts w:ascii="Verdana" w:eastAsia="Times New Roman" w:hAnsi="Verdana" w:cs="Times New Roman"/>
          <w:color w:val="777777"/>
          <w:kern w:val="0"/>
          <w:vertAlign w:val="superscript"/>
          <w14:ligatures w14:val="none"/>
        </w:rPr>
        <w:t>6</w:t>
      </w:r>
      <w:r w:rsidRPr="009D09BF">
        <w:rPr>
          <w:rFonts w:ascii="Verdana" w:eastAsia="Times New Roman" w:hAnsi="Verdana" w:cs="Times New Roman"/>
          <w:color w:val="010000"/>
          <w:kern w:val="0"/>
          <w14:ligatures w14:val="none"/>
        </w:rPr>
        <w:t xml:space="preserve">At that time the king of Edom recovered Elath for </w:t>
      </w:r>
      <w:proofErr w:type="gramStart"/>
      <w:r w:rsidRPr="009D09BF">
        <w:rPr>
          <w:rFonts w:ascii="Verdana" w:eastAsia="Times New Roman" w:hAnsi="Verdana" w:cs="Times New Roman"/>
          <w:color w:val="010000"/>
          <w:kern w:val="0"/>
          <w14:ligatures w14:val="none"/>
        </w:rPr>
        <w:t>Edom, and</w:t>
      </w:r>
      <w:proofErr w:type="gramEnd"/>
      <w:r w:rsidRPr="009D09BF">
        <w:rPr>
          <w:rFonts w:ascii="Verdana" w:eastAsia="Times New Roman" w:hAnsi="Verdana" w:cs="Times New Roman"/>
          <w:color w:val="010000"/>
          <w:kern w:val="0"/>
          <w14:ligatures w14:val="none"/>
        </w:rPr>
        <w:t xml:space="preserve"> drove the Judeans from Elath; and the Edomites came to Elath, where they live to this day. </w:t>
      </w:r>
      <w:r w:rsidRPr="009D09BF">
        <w:rPr>
          <w:rFonts w:ascii="Verdana" w:eastAsia="Times New Roman" w:hAnsi="Verdana" w:cs="Times New Roman"/>
          <w:color w:val="777777"/>
          <w:kern w:val="0"/>
          <w:vertAlign w:val="superscript"/>
          <w14:ligatures w14:val="none"/>
        </w:rPr>
        <w:t>7</w:t>
      </w:r>
      <w:r w:rsidRPr="009D09BF">
        <w:rPr>
          <w:rFonts w:ascii="Verdana" w:eastAsia="Times New Roman" w:hAnsi="Verdana" w:cs="Times New Roman"/>
          <w:color w:val="010000"/>
          <w:kern w:val="0"/>
          <w14:ligatures w14:val="none"/>
        </w:rPr>
        <w:t>Ahaz sent messengers to King Tiglath-</w:t>
      </w:r>
      <w:proofErr w:type="spellStart"/>
      <w:r w:rsidRPr="009D09BF">
        <w:rPr>
          <w:rFonts w:ascii="Verdana" w:eastAsia="Times New Roman" w:hAnsi="Verdana" w:cs="Times New Roman"/>
          <w:color w:val="010000"/>
          <w:kern w:val="0"/>
          <w14:ligatures w14:val="none"/>
        </w:rPr>
        <w:t>pileser</w:t>
      </w:r>
      <w:proofErr w:type="spellEnd"/>
      <w:r w:rsidRPr="009D09BF">
        <w:rPr>
          <w:rFonts w:ascii="Verdana" w:eastAsia="Times New Roman" w:hAnsi="Verdana" w:cs="Times New Roman"/>
          <w:color w:val="010000"/>
          <w:kern w:val="0"/>
          <w14:ligatures w14:val="none"/>
        </w:rPr>
        <w:t xml:space="preserve"> of Assyria, saying, ‘I am your servant and your son. Come </w:t>
      </w:r>
      <w:proofErr w:type="gramStart"/>
      <w:r w:rsidRPr="009D09BF">
        <w:rPr>
          <w:rFonts w:ascii="Verdana" w:eastAsia="Times New Roman" w:hAnsi="Verdana" w:cs="Times New Roman"/>
          <w:color w:val="010000"/>
          <w:kern w:val="0"/>
          <w14:ligatures w14:val="none"/>
        </w:rPr>
        <w:t>up, and</w:t>
      </w:r>
      <w:proofErr w:type="gramEnd"/>
      <w:r w:rsidRPr="009D09BF">
        <w:rPr>
          <w:rFonts w:ascii="Verdana" w:eastAsia="Times New Roman" w:hAnsi="Verdana" w:cs="Times New Roman"/>
          <w:color w:val="010000"/>
          <w:kern w:val="0"/>
          <w14:ligatures w14:val="none"/>
        </w:rPr>
        <w:t xml:space="preserve"> rescue me from the hand of the king of Aram and from the hand of the king of Israel, who are attacking me.’ </w:t>
      </w:r>
      <w:r w:rsidRPr="009D09BF">
        <w:rPr>
          <w:rFonts w:ascii="Verdana" w:eastAsia="Times New Roman" w:hAnsi="Verdana" w:cs="Times New Roman"/>
          <w:color w:val="777777"/>
          <w:kern w:val="0"/>
          <w:vertAlign w:val="superscript"/>
          <w14:ligatures w14:val="none"/>
        </w:rPr>
        <w:t>8</w:t>
      </w:r>
      <w:r w:rsidRPr="009D09BF">
        <w:rPr>
          <w:rFonts w:ascii="Verdana" w:eastAsia="Times New Roman" w:hAnsi="Verdana" w:cs="Times New Roman"/>
          <w:color w:val="010000"/>
          <w:kern w:val="0"/>
          <w14:ligatures w14:val="none"/>
        </w:rPr>
        <w:t>Ahaz also took the silver and gold found in the house of the </w:t>
      </w:r>
      <w:r w:rsidRPr="009D09BF">
        <w:rPr>
          <w:rFonts w:ascii="Verdana" w:eastAsia="Times New Roman" w:hAnsi="Verdana" w:cs="Times New Roman"/>
          <w:smallCaps/>
          <w:color w:val="010000"/>
          <w:kern w:val="0"/>
          <w14:ligatures w14:val="none"/>
        </w:rPr>
        <w:t>Lord</w:t>
      </w:r>
      <w:r w:rsidRPr="009D09BF">
        <w:rPr>
          <w:rFonts w:ascii="Verdana" w:eastAsia="Times New Roman" w:hAnsi="Verdana" w:cs="Times New Roman"/>
          <w:color w:val="010000"/>
          <w:kern w:val="0"/>
          <w14:ligatures w14:val="none"/>
        </w:rPr>
        <w:t> and in the treasures of the king’s house, and sent a present to the king of Assyria. </w:t>
      </w:r>
      <w:r w:rsidRPr="009D09BF">
        <w:rPr>
          <w:rFonts w:ascii="Verdana" w:eastAsia="Times New Roman" w:hAnsi="Verdana" w:cs="Times New Roman"/>
          <w:color w:val="777777"/>
          <w:kern w:val="0"/>
          <w:vertAlign w:val="superscript"/>
          <w14:ligatures w14:val="none"/>
        </w:rPr>
        <w:t>9</w:t>
      </w:r>
      <w:r w:rsidRPr="009D09BF">
        <w:rPr>
          <w:rFonts w:ascii="Verdana" w:eastAsia="Times New Roman" w:hAnsi="Verdana" w:cs="Times New Roman"/>
          <w:color w:val="010000"/>
          <w:kern w:val="0"/>
          <w14:ligatures w14:val="none"/>
        </w:rPr>
        <w:t>The king of Assyria listened to him; the king of Assyria marched up against Damascus, and took it, carrying its people captive to Kir; then he killed Rezin.</w:t>
      </w:r>
    </w:p>
    <w:p w14:paraId="7C0357C3" w14:textId="742BA877" w:rsidR="009D09BF" w:rsidRDefault="00265EE5" w:rsidP="00265EE5">
      <w:pPr>
        <w:spacing w:after="0" w:line="240" w:lineRule="auto"/>
        <w:ind w:left="450" w:hanging="360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9D09B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E.</w:t>
      </w:r>
      <w:r w:rsidR="009D09BF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  <w:t>Theological Problem</w:t>
      </w:r>
    </w:p>
    <w:p w14:paraId="618C6719" w14:textId="61ECEEE0" w:rsidR="009D09BF" w:rsidRDefault="009D09BF" w:rsidP="00265EE5">
      <w:pPr>
        <w:tabs>
          <w:tab w:val="left" w:pos="630"/>
        </w:tabs>
        <w:spacing w:after="0" w:line="240" w:lineRule="auto"/>
        <w:ind w:left="54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After asking Assyria for assistance against Israel and Syria, Ahaz has an altar built </w:t>
      </w:r>
      <w:r w:rsidR="00265EE5">
        <w:rPr>
          <w:rFonts w:ascii="Arial" w:eastAsia="Times New Roman" w:hAnsi="Arial" w:cs="Arial"/>
          <w:kern w:val="0"/>
          <w:sz w:val="24"/>
          <w:szCs w:val="24"/>
          <w14:ligatures w14:val="none"/>
        </w:rPr>
        <w:t>to an Assyrian deity (or to the king) and therefore breaks the first commandment. (2 Kings 16:10-16)</w:t>
      </w:r>
    </w:p>
    <w:p w14:paraId="535BB4AB" w14:textId="5058C58E" w:rsidR="00771E50" w:rsidRDefault="00265EE5" w:rsidP="00265EE5">
      <w:pPr>
        <w:tabs>
          <w:tab w:val="left" w:pos="720"/>
        </w:tabs>
        <w:spacing w:after="0" w:line="240" w:lineRule="auto"/>
        <w:ind w:left="810"/>
        <w:rPr>
          <w:rFonts w:ascii="Verdana" w:hAnsi="Verdana"/>
          <w:color w:val="010000"/>
          <w:shd w:val="clear" w:color="auto" w:fill="FFFFFF"/>
        </w:rPr>
      </w:pPr>
      <w:r w:rsidRPr="00265EE5">
        <w:rPr>
          <w:rFonts w:ascii="Verdana" w:hAnsi="Verdana"/>
          <w:color w:val="010000"/>
          <w:shd w:val="clear" w:color="auto" w:fill="FFFFFF"/>
        </w:rPr>
        <w:t>When King Ahaz went to Damascus to meet King Tiglath-</w:t>
      </w:r>
      <w:proofErr w:type="spellStart"/>
      <w:r w:rsidRPr="00265EE5">
        <w:rPr>
          <w:rFonts w:ascii="Verdana" w:hAnsi="Verdana"/>
          <w:color w:val="010000"/>
          <w:shd w:val="clear" w:color="auto" w:fill="FFFFFF"/>
        </w:rPr>
        <w:t>pileser</w:t>
      </w:r>
      <w:proofErr w:type="spellEnd"/>
      <w:r w:rsidRPr="00265EE5">
        <w:rPr>
          <w:rFonts w:ascii="Verdana" w:hAnsi="Verdana"/>
          <w:color w:val="010000"/>
          <w:shd w:val="clear" w:color="auto" w:fill="FFFFFF"/>
        </w:rPr>
        <w:t xml:space="preserve"> of Assyria, he saw the altar that was at Damascus. King Ahaz sent to the priest Uriah a model of the altar, and its pattern, exact in all its details. </w:t>
      </w:r>
      <w:r w:rsidRPr="00265EE5">
        <w:rPr>
          <w:rFonts w:ascii="Verdana" w:hAnsi="Verdana"/>
          <w:color w:val="777777"/>
          <w:shd w:val="clear" w:color="auto" w:fill="FFFFFF"/>
          <w:vertAlign w:val="superscript"/>
        </w:rPr>
        <w:t>11</w:t>
      </w:r>
      <w:r w:rsidRPr="00265EE5">
        <w:rPr>
          <w:rFonts w:ascii="Verdana" w:hAnsi="Verdana"/>
          <w:color w:val="010000"/>
          <w:shd w:val="clear" w:color="auto" w:fill="FFFFFF"/>
        </w:rPr>
        <w:t>The priest Uriah built the altar; in accordance with all that King Ahaz had sent from Damascus, just so did the priest Uriah build it, before King Ahaz arrived from Damascus. </w:t>
      </w:r>
      <w:r w:rsidRPr="00265EE5">
        <w:rPr>
          <w:rFonts w:ascii="Verdana" w:hAnsi="Verdana"/>
          <w:color w:val="777777"/>
          <w:shd w:val="clear" w:color="auto" w:fill="FFFFFF"/>
          <w:vertAlign w:val="superscript"/>
        </w:rPr>
        <w:t>12</w:t>
      </w:r>
      <w:r w:rsidRPr="00265EE5">
        <w:rPr>
          <w:rFonts w:ascii="Verdana" w:hAnsi="Verdana"/>
          <w:color w:val="010000"/>
          <w:shd w:val="clear" w:color="auto" w:fill="FFFFFF"/>
        </w:rPr>
        <w:t xml:space="preserve">When the king came from </w:t>
      </w:r>
      <w:proofErr w:type="gramStart"/>
      <w:r w:rsidRPr="00265EE5">
        <w:rPr>
          <w:rFonts w:ascii="Verdana" w:hAnsi="Verdana"/>
          <w:color w:val="010000"/>
          <w:shd w:val="clear" w:color="auto" w:fill="FFFFFF"/>
        </w:rPr>
        <w:t>Damascus,</w:t>
      </w:r>
      <w:proofErr w:type="gramEnd"/>
      <w:r w:rsidRPr="00265EE5">
        <w:rPr>
          <w:rFonts w:ascii="Verdana" w:hAnsi="Verdana"/>
          <w:color w:val="010000"/>
          <w:shd w:val="clear" w:color="auto" w:fill="FFFFFF"/>
        </w:rPr>
        <w:t xml:space="preserve"> the king viewed the </w:t>
      </w:r>
      <w:r w:rsidRPr="00265EE5">
        <w:rPr>
          <w:rFonts w:ascii="Verdana" w:hAnsi="Verdana"/>
          <w:color w:val="010000"/>
          <w:shd w:val="clear" w:color="auto" w:fill="FFFFFF"/>
        </w:rPr>
        <w:lastRenderedPageBreak/>
        <w:t>altar. Then the king drew near to the altar, went up on it, </w:t>
      </w:r>
      <w:r w:rsidRPr="00265EE5">
        <w:rPr>
          <w:rFonts w:ascii="Verdana" w:hAnsi="Verdana"/>
          <w:color w:val="777777"/>
          <w:shd w:val="clear" w:color="auto" w:fill="FFFFFF"/>
          <w:vertAlign w:val="superscript"/>
        </w:rPr>
        <w:t>13</w:t>
      </w:r>
      <w:r w:rsidRPr="00265EE5">
        <w:rPr>
          <w:rFonts w:ascii="Verdana" w:hAnsi="Verdana"/>
          <w:color w:val="010000"/>
          <w:shd w:val="clear" w:color="auto" w:fill="FFFFFF"/>
        </w:rPr>
        <w:t>and offered his burnt-offering and his grain-offering, poured his drink-offering, and dashed the blood of his offerings of well-being against the altar. </w:t>
      </w:r>
      <w:r w:rsidRPr="00265EE5">
        <w:rPr>
          <w:rFonts w:ascii="Verdana" w:hAnsi="Verdana"/>
          <w:color w:val="777777"/>
          <w:shd w:val="clear" w:color="auto" w:fill="FFFFFF"/>
          <w:vertAlign w:val="superscript"/>
        </w:rPr>
        <w:t>14</w:t>
      </w:r>
      <w:r w:rsidRPr="00265EE5">
        <w:rPr>
          <w:rFonts w:ascii="Verdana" w:hAnsi="Verdana"/>
          <w:color w:val="010000"/>
          <w:shd w:val="clear" w:color="auto" w:fill="FFFFFF"/>
        </w:rPr>
        <w:t>The bronze altar that was before the </w:t>
      </w:r>
      <w:r w:rsidRPr="00265EE5">
        <w:rPr>
          <w:rStyle w:val="sc"/>
          <w:rFonts w:ascii="Verdana" w:hAnsi="Verdana"/>
          <w:smallCaps/>
          <w:color w:val="010000"/>
          <w:shd w:val="clear" w:color="auto" w:fill="FFFFFF"/>
        </w:rPr>
        <w:t>Lord</w:t>
      </w:r>
      <w:r w:rsidRPr="00265EE5">
        <w:rPr>
          <w:rFonts w:ascii="Verdana" w:hAnsi="Verdana"/>
          <w:color w:val="010000"/>
          <w:shd w:val="clear" w:color="auto" w:fill="FFFFFF"/>
        </w:rPr>
        <w:t> he removed from the front of the house, from the place between his altar and the house of the </w:t>
      </w:r>
      <w:proofErr w:type="gramStart"/>
      <w:r w:rsidRPr="00265EE5">
        <w:rPr>
          <w:rStyle w:val="sc"/>
          <w:rFonts w:ascii="Verdana" w:hAnsi="Verdana"/>
          <w:smallCaps/>
          <w:color w:val="010000"/>
          <w:shd w:val="clear" w:color="auto" w:fill="FFFFFF"/>
        </w:rPr>
        <w:t>Lord</w:t>
      </w:r>
      <w:r w:rsidRPr="00265EE5">
        <w:rPr>
          <w:rFonts w:ascii="Verdana" w:hAnsi="Verdana"/>
          <w:color w:val="010000"/>
          <w:shd w:val="clear" w:color="auto" w:fill="FFFFFF"/>
        </w:rPr>
        <w:t>, and</w:t>
      </w:r>
      <w:proofErr w:type="gramEnd"/>
      <w:r w:rsidRPr="00265EE5">
        <w:rPr>
          <w:rFonts w:ascii="Verdana" w:hAnsi="Verdana"/>
          <w:color w:val="010000"/>
          <w:shd w:val="clear" w:color="auto" w:fill="FFFFFF"/>
        </w:rPr>
        <w:t xml:space="preserve"> put it on the north side of his altar. </w:t>
      </w:r>
      <w:r w:rsidRPr="00265EE5">
        <w:rPr>
          <w:rFonts w:ascii="Verdana" w:hAnsi="Verdana"/>
          <w:color w:val="777777"/>
          <w:shd w:val="clear" w:color="auto" w:fill="FFFFFF"/>
          <w:vertAlign w:val="superscript"/>
        </w:rPr>
        <w:t>15</w:t>
      </w:r>
      <w:r w:rsidRPr="00265EE5">
        <w:rPr>
          <w:rFonts w:ascii="Verdana" w:hAnsi="Verdana"/>
          <w:color w:val="010000"/>
          <w:shd w:val="clear" w:color="auto" w:fill="FFFFFF"/>
        </w:rPr>
        <w:t>King Ahaz commanded the priest Uriah, saying, ‘Upon the great altar offer the morning burnt-offering, and the evening grain-offering, and the king’s burnt-offering, and his grain-offering, with the burnt-offering of all the people of the land, their grain-offering, and their drink-offering; then dash against it all the blood of the burnt-offering, and all the blood of the sacrifice; but the bronze altar shall be for me to inquire by.’ </w:t>
      </w:r>
      <w:r w:rsidRPr="00265EE5">
        <w:rPr>
          <w:rFonts w:ascii="Verdana" w:hAnsi="Verdana"/>
          <w:color w:val="777777"/>
          <w:shd w:val="clear" w:color="auto" w:fill="FFFFFF"/>
          <w:vertAlign w:val="superscript"/>
        </w:rPr>
        <w:t>16</w:t>
      </w:r>
      <w:r w:rsidRPr="00265EE5">
        <w:rPr>
          <w:rFonts w:ascii="Verdana" w:hAnsi="Verdana"/>
          <w:color w:val="010000"/>
          <w:shd w:val="clear" w:color="auto" w:fill="FFFFFF"/>
        </w:rPr>
        <w:t>The priest Uriah did everything that King Ahaz commanded.</w:t>
      </w:r>
    </w:p>
    <w:p w14:paraId="0822025F" w14:textId="4166E80D" w:rsidR="00385BB5" w:rsidRDefault="00385BB5" w:rsidP="00385BB5">
      <w:pPr>
        <w:tabs>
          <w:tab w:val="left" w:pos="720"/>
        </w:tabs>
        <w:spacing w:after="0" w:line="240" w:lineRule="auto"/>
        <w:ind w:left="360" w:hanging="180"/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</w:pPr>
      <w:r w:rsidRPr="00385BB5"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>F. Social Problem:</w:t>
      </w: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 xml:space="preserve"> </w:t>
      </w:r>
    </w:p>
    <w:p w14:paraId="0D742343" w14:textId="2FF6235B" w:rsidR="00385BB5" w:rsidRDefault="00385BB5" w:rsidP="00385BB5">
      <w:pPr>
        <w:tabs>
          <w:tab w:val="left" w:pos="720"/>
        </w:tabs>
        <w:spacing w:after="0" w:line="240" w:lineRule="auto"/>
        <w:ind w:left="540" w:hanging="360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 xml:space="preserve">    </w:t>
      </w:r>
      <w:r>
        <w:rPr>
          <w:rFonts w:ascii="Arial" w:hAnsi="Arial" w:cs="Arial"/>
          <w:color w:val="010000"/>
          <w:sz w:val="24"/>
          <w:szCs w:val="24"/>
          <w:shd w:val="clear" w:color="auto" w:fill="FFFFFF"/>
        </w:rPr>
        <w:t>The rulers and the wealthy cheat the poor and do nothing to help the needy, breaking the second great commandment. (Isaiah 1:23; 3:13-15)</w:t>
      </w:r>
    </w:p>
    <w:p w14:paraId="2693647B" w14:textId="2C434BB9" w:rsidR="00385BB5" w:rsidRDefault="00385BB5" w:rsidP="00385BB5">
      <w:pPr>
        <w:tabs>
          <w:tab w:val="left" w:pos="720"/>
        </w:tabs>
        <w:spacing w:after="0" w:line="240" w:lineRule="auto"/>
        <w:ind w:left="810"/>
        <w:rPr>
          <w:rFonts w:ascii="Verdana" w:hAnsi="Verdana"/>
          <w:color w:val="010000"/>
          <w:sz w:val="27"/>
          <w:szCs w:val="27"/>
          <w:shd w:val="clear" w:color="auto" w:fill="FFFFFF"/>
        </w:rPr>
      </w:pPr>
      <w:r>
        <w:rPr>
          <w:rFonts w:ascii="Verdana" w:hAnsi="Verdana"/>
          <w:color w:val="777777"/>
          <w:shd w:val="clear" w:color="auto" w:fill="FFFFFF"/>
          <w:vertAlign w:val="superscript"/>
        </w:rPr>
        <w:t>23</w:t>
      </w:r>
      <w:r>
        <w:rPr>
          <w:rFonts w:ascii="Verdana" w:hAnsi="Verdana"/>
          <w:color w:val="010000"/>
          <w:sz w:val="27"/>
          <w:szCs w:val="27"/>
          <w:shd w:val="clear" w:color="auto" w:fill="FFFFFF"/>
        </w:rPr>
        <w:t> </w:t>
      </w:r>
      <w:r w:rsidRPr="00385BB5">
        <w:rPr>
          <w:rFonts w:ascii="Verdana" w:hAnsi="Verdana"/>
          <w:color w:val="010000"/>
          <w:shd w:val="clear" w:color="auto" w:fill="FFFFFF"/>
        </w:rPr>
        <w:t>Your princes are rebels</w:t>
      </w:r>
      <w:r w:rsidRPr="00385BB5">
        <w:rPr>
          <w:rFonts w:ascii="Verdana" w:hAnsi="Verdana"/>
          <w:color w:val="010000"/>
        </w:rPr>
        <w:br/>
      </w:r>
      <w:r w:rsidRPr="00385BB5">
        <w:rPr>
          <w:rFonts w:ascii="Verdana" w:hAnsi="Verdana"/>
          <w:color w:val="010000"/>
          <w:shd w:val="clear" w:color="auto" w:fill="FFFFFF"/>
        </w:rPr>
        <w:t>   and companions of thieves.</w:t>
      </w:r>
      <w:r w:rsidRPr="00385BB5">
        <w:rPr>
          <w:rFonts w:ascii="Verdana" w:hAnsi="Verdana"/>
          <w:color w:val="010000"/>
        </w:rPr>
        <w:br/>
      </w:r>
      <w:r w:rsidRPr="00385BB5">
        <w:rPr>
          <w:rFonts w:ascii="Verdana" w:hAnsi="Verdana"/>
          <w:color w:val="010000"/>
          <w:shd w:val="clear" w:color="auto" w:fill="FFFFFF"/>
        </w:rPr>
        <w:t>Everyone loves a bribe</w:t>
      </w:r>
      <w:r w:rsidRPr="00385BB5">
        <w:rPr>
          <w:rFonts w:ascii="Verdana" w:hAnsi="Verdana"/>
          <w:color w:val="010000"/>
        </w:rPr>
        <w:br/>
      </w:r>
      <w:r w:rsidRPr="00385BB5">
        <w:rPr>
          <w:rFonts w:ascii="Verdana" w:hAnsi="Verdana"/>
          <w:color w:val="010000"/>
          <w:shd w:val="clear" w:color="auto" w:fill="FFFFFF"/>
        </w:rPr>
        <w:t>   and runs after gifts.</w:t>
      </w:r>
      <w:r w:rsidRPr="00385BB5">
        <w:rPr>
          <w:rFonts w:ascii="Verdana" w:hAnsi="Verdana"/>
          <w:color w:val="010000"/>
        </w:rPr>
        <w:br/>
      </w:r>
      <w:r w:rsidRPr="00385BB5">
        <w:rPr>
          <w:rFonts w:ascii="Verdana" w:hAnsi="Verdana"/>
          <w:color w:val="010000"/>
          <w:shd w:val="clear" w:color="auto" w:fill="FFFFFF"/>
        </w:rPr>
        <w:t>They do not defend the orphan,</w:t>
      </w:r>
      <w:r w:rsidRPr="00385BB5">
        <w:rPr>
          <w:rFonts w:ascii="Verdana" w:hAnsi="Verdana"/>
          <w:color w:val="010000"/>
        </w:rPr>
        <w:br/>
      </w:r>
      <w:r w:rsidRPr="00385BB5">
        <w:rPr>
          <w:rFonts w:ascii="Verdana" w:hAnsi="Verdana"/>
          <w:color w:val="010000"/>
          <w:shd w:val="clear" w:color="auto" w:fill="FFFFFF"/>
        </w:rPr>
        <w:t>   and the widow’s cause does not come before them</w:t>
      </w:r>
      <w:r>
        <w:rPr>
          <w:rFonts w:ascii="Verdana" w:hAnsi="Verdana"/>
          <w:color w:val="010000"/>
          <w:sz w:val="27"/>
          <w:szCs w:val="27"/>
          <w:shd w:val="clear" w:color="auto" w:fill="FFFFFF"/>
        </w:rPr>
        <w:t>.</w:t>
      </w:r>
    </w:p>
    <w:p w14:paraId="19B2D3E0" w14:textId="77777777" w:rsidR="00385BB5" w:rsidRDefault="00385BB5" w:rsidP="00385BB5">
      <w:pPr>
        <w:tabs>
          <w:tab w:val="left" w:pos="720"/>
        </w:tabs>
        <w:spacing w:after="0" w:line="240" w:lineRule="auto"/>
        <w:ind w:left="810"/>
        <w:rPr>
          <w:rFonts w:ascii="Verdana" w:hAnsi="Verdana"/>
          <w:color w:val="010000"/>
          <w:sz w:val="27"/>
          <w:szCs w:val="27"/>
          <w:shd w:val="clear" w:color="auto" w:fill="FFFFFF"/>
        </w:rPr>
      </w:pPr>
    </w:p>
    <w:p w14:paraId="5ED615A8" w14:textId="6AC4C490" w:rsidR="00385BB5" w:rsidRDefault="00385BB5" w:rsidP="00385BB5">
      <w:pPr>
        <w:tabs>
          <w:tab w:val="left" w:pos="720"/>
        </w:tabs>
        <w:spacing w:after="0" w:line="240" w:lineRule="auto"/>
        <w:ind w:left="810"/>
        <w:rPr>
          <w:rFonts w:ascii="Verdana" w:hAnsi="Verdana"/>
          <w:color w:val="010000"/>
          <w:shd w:val="clear" w:color="auto" w:fill="FFFFFF"/>
        </w:rPr>
      </w:pPr>
      <w:r w:rsidRPr="00385BB5">
        <w:rPr>
          <w:rFonts w:ascii="Verdana" w:hAnsi="Verdana"/>
          <w:color w:val="010000"/>
          <w:shd w:val="clear" w:color="auto" w:fill="FFFFFF"/>
        </w:rPr>
        <w:t>The </w:t>
      </w:r>
      <w:r w:rsidRPr="00385BB5">
        <w:rPr>
          <w:rStyle w:val="sc"/>
          <w:rFonts w:ascii="Verdana" w:hAnsi="Verdana"/>
          <w:smallCaps/>
          <w:color w:val="010000"/>
          <w:shd w:val="clear" w:color="auto" w:fill="FFFFFF"/>
        </w:rPr>
        <w:t>Lord</w:t>
      </w:r>
      <w:r w:rsidRPr="00385BB5">
        <w:rPr>
          <w:rFonts w:ascii="Verdana" w:hAnsi="Verdana"/>
          <w:color w:val="010000"/>
          <w:shd w:val="clear" w:color="auto" w:fill="FFFFFF"/>
        </w:rPr>
        <w:t> rises to argue his case;</w:t>
      </w:r>
      <w:r w:rsidRPr="00385BB5">
        <w:rPr>
          <w:rFonts w:ascii="Verdana" w:hAnsi="Verdana"/>
          <w:color w:val="010000"/>
        </w:rPr>
        <w:br/>
      </w:r>
      <w:r w:rsidRPr="00385BB5">
        <w:rPr>
          <w:rFonts w:ascii="Verdana" w:hAnsi="Verdana"/>
          <w:color w:val="010000"/>
          <w:shd w:val="clear" w:color="auto" w:fill="FFFFFF"/>
        </w:rPr>
        <w:t>   he stands to judge the peoples.</w:t>
      </w:r>
      <w:r w:rsidRPr="00385BB5">
        <w:rPr>
          <w:rFonts w:ascii="Verdana" w:hAnsi="Verdana"/>
          <w:color w:val="010000"/>
        </w:rPr>
        <w:br/>
      </w:r>
      <w:r w:rsidRPr="00385BB5">
        <w:rPr>
          <w:rFonts w:ascii="Verdana" w:hAnsi="Verdana"/>
          <w:color w:val="777777"/>
          <w:shd w:val="clear" w:color="auto" w:fill="FFFFFF"/>
          <w:vertAlign w:val="superscript"/>
        </w:rPr>
        <w:t>14</w:t>
      </w:r>
      <w:r w:rsidRPr="00385BB5">
        <w:rPr>
          <w:rFonts w:ascii="Verdana" w:hAnsi="Verdana"/>
          <w:color w:val="010000"/>
          <w:shd w:val="clear" w:color="auto" w:fill="FFFFFF"/>
        </w:rPr>
        <w:t> The </w:t>
      </w:r>
      <w:r w:rsidRPr="00385BB5">
        <w:rPr>
          <w:rStyle w:val="sc"/>
          <w:rFonts w:ascii="Verdana" w:hAnsi="Verdana"/>
          <w:smallCaps/>
          <w:color w:val="010000"/>
          <w:shd w:val="clear" w:color="auto" w:fill="FFFFFF"/>
        </w:rPr>
        <w:t>Lord</w:t>
      </w:r>
      <w:r w:rsidRPr="00385BB5">
        <w:rPr>
          <w:rFonts w:ascii="Verdana" w:hAnsi="Verdana"/>
          <w:color w:val="010000"/>
          <w:shd w:val="clear" w:color="auto" w:fill="FFFFFF"/>
        </w:rPr>
        <w:t> enters into judgement</w:t>
      </w:r>
      <w:r w:rsidRPr="00385BB5">
        <w:rPr>
          <w:rFonts w:ascii="Verdana" w:hAnsi="Verdana"/>
          <w:color w:val="010000"/>
        </w:rPr>
        <w:br/>
      </w:r>
      <w:r w:rsidRPr="00385BB5">
        <w:rPr>
          <w:rFonts w:ascii="Verdana" w:hAnsi="Verdana"/>
          <w:color w:val="010000"/>
          <w:shd w:val="clear" w:color="auto" w:fill="FFFFFF"/>
        </w:rPr>
        <w:t>   with the elders and princes of his people:</w:t>
      </w:r>
      <w:r w:rsidRPr="00385BB5">
        <w:rPr>
          <w:rFonts w:ascii="Verdana" w:hAnsi="Verdana"/>
          <w:color w:val="010000"/>
        </w:rPr>
        <w:br/>
      </w:r>
      <w:r w:rsidRPr="00385BB5">
        <w:rPr>
          <w:rFonts w:ascii="Verdana" w:hAnsi="Verdana"/>
          <w:color w:val="010000"/>
          <w:shd w:val="clear" w:color="auto" w:fill="FFFFFF"/>
        </w:rPr>
        <w:t>It is you who have devoured the vineyard;</w:t>
      </w:r>
      <w:r w:rsidRPr="00385BB5">
        <w:rPr>
          <w:rFonts w:ascii="Verdana" w:hAnsi="Verdana"/>
          <w:color w:val="010000"/>
        </w:rPr>
        <w:br/>
      </w:r>
      <w:r w:rsidRPr="00385BB5">
        <w:rPr>
          <w:rFonts w:ascii="Verdana" w:hAnsi="Verdana"/>
          <w:color w:val="010000"/>
          <w:shd w:val="clear" w:color="auto" w:fill="FFFFFF"/>
        </w:rPr>
        <w:t>   the spoil of the poor is in your houses.</w:t>
      </w:r>
      <w:r w:rsidRPr="00385BB5">
        <w:rPr>
          <w:rFonts w:ascii="Verdana" w:hAnsi="Verdana"/>
          <w:color w:val="010000"/>
        </w:rPr>
        <w:br/>
      </w:r>
      <w:r w:rsidRPr="00385BB5">
        <w:rPr>
          <w:rFonts w:ascii="Verdana" w:hAnsi="Verdana"/>
          <w:color w:val="777777"/>
          <w:shd w:val="clear" w:color="auto" w:fill="FFFFFF"/>
          <w:vertAlign w:val="superscript"/>
        </w:rPr>
        <w:t>15</w:t>
      </w:r>
      <w:r w:rsidRPr="00385BB5">
        <w:rPr>
          <w:rFonts w:ascii="Verdana" w:hAnsi="Verdana"/>
          <w:color w:val="010000"/>
          <w:shd w:val="clear" w:color="auto" w:fill="FFFFFF"/>
        </w:rPr>
        <w:t> What do you mean by crushing my people,</w:t>
      </w:r>
      <w:r w:rsidRPr="00385BB5">
        <w:rPr>
          <w:rFonts w:ascii="Verdana" w:hAnsi="Verdana"/>
          <w:color w:val="010000"/>
        </w:rPr>
        <w:br/>
      </w:r>
      <w:r w:rsidRPr="00385BB5">
        <w:rPr>
          <w:rFonts w:ascii="Verdana" w:hAnsi="Verdana"/>
          <w:color w:val="010000"/>
          <w:shd w:val="clear" w:color="auto" w:fill="FFFFFF"/>
        </w:rPr>
        <w:t>   by grinding the face of the poor? says the Lord </w:t>
      </w:r>
      <w:r w:rsidRPr="00385BB5">
        <w:rPr>
          <w:rStyle w:val="sc"/>
          <w:rFonts w:ascii="Verdana" w:hAnsi="Verdana"/>
          <w:smallCaps/>
          <w:color w:val="010000"/>
          <w:shd w:val="clear" w:color="auto" w:fill="FFFFFF"/>
        </w:rPr>
        <w:t>God</w:t>
      </w:r>
      <w:r w:rsidRPr="00385BB5">
        <w:rPr>
          <w:rFonts w:ascii="Verdana" w:hAnsi="Verdana"/>
          <w:color w:val="010000"/>
          <w:shd w:val="clear" w:color="auto" w:fill="FFFFFF"/>
        </w:rPr>
        <w:t> of hosts.</w:t>
      </w:r>
    </w:p>
    <w:p w14:paraId="4FAACAF3" w14:textId="3BDD35BA" w:rsidR="003207ED" w:rsidRDefault="00385BB5" w:rsidP="00552005">
      <w:pPr>
        <w:tabs>
          <w:tab w:val="left" w:pos="720"/>
        </w:tabs>
        <w:spacing w:after="0" w:line="240" w:lineRule="auto"/>
        <w:ind w:left="540" w:hanging="360"/>
        <w:rPr>
          <w:rFonts w:ascii="Verdana" w:hAnsi="Verdana"/>
          <w:b/>
          <w:bCs/>
          <w:color w:val="010000"/>
          <w:shd w:val="clear" w:color="auto" w:fill="FFFFFF"/>
        </w:rPr>
      </w:pPr>
      <w:r>
        <w:rPr>
          <w:rFonts w:ascii="Verdana" w:hAnsi="Verdana"/>
          <w:b/>
          <w:bCs/>
          <w:color w:val="010000"/>
          <w:shd w:val="clear" w:color="auto" w:fill="FFFFFF"/>
        </w:rPr>
        <w:t>G: First Isaiah’s Call:</w:t>
      </w:r>
      <w:r w:rsidR="009A0729">
        <w:rPr>
          <w:rFonts w:ascii="Verdana" w:hAnsi="Verdana"/>
          <w:b/>
          <w:bCs/>
          <w:color w:val="010000"/>
          <w:shd w:val="clear" w:color="auto" w:fill="FFFFFF"/>
        </w:rPr>
        <w:t xml:space="preserve"> (Isaiah </w:t>
      </w:r>
      <w:r w:rsidR="00515534">
        <w:rPr>
          <w:rFonts w:ascii="Verdana" w:hAnsi="Verdana"/>
          <w:b/>
          <w:bCs/>
          <w:color w:val="010000"/>
          <w:shd w:val="clear" w:color="auto" w:fill="FFFFFF"/>
        </w:rPr>
        <w:t>6:1-12)</w:t>
      </w:r>
    </w:p>
    <w:p w14:paraId="2622CFBE" w14:textId="6792D122" w:rsidR="00CD182F" w:rsidRPr="003207ED" w:rsidRDefault="003207ED" w:rsidP="00552005">
      <w:pPr>
        <w:tabs>
          <w:tab w:val="left" w:pos="720"/>
        </w:tabs>
        <w:spacing w:after="0" w:line="240" w:lineRule="auto"/>
        <w:ind w:left="900" w:hanging="90"/>
        <w:rPr>
          <w:rFonts w:ascii="Verdana" w:hAnsi="Verdana"/>
          <w:b/>
          <w:bCs/>
          <w:color w:val="010000"/>
          <w:shd w:val="clear" w:color="auto" w:fill="FFFFFF"/>
        </w:rPr>
      </w:pPr>
      <w:r>
        <w:rPr>
          <w:rFonts w:ascii="Verdana" w:hAnsi="Verdana"/>
          <w:b/>
          <w:bCs/>
          <w:color w:val="010000"/>
          <w:shd w:val="clear" w:color="auto" w:fill="FFFFFF"/>
        </w:rPr>
        <w:t xml:space="preserve">    </w:t>
      </w:r>
      <w:r w:rsidR="00CD182F" w:rsidRPr="00CD182F">
        <w:rPr>
          <w:rFonts w:ascii="Verdana" w:hAnsi="Verdana"/>
          <w:color w:val="010000"/>
        </w:rPr>
        <w:t>In the year that King Uzziah died, I saw the Lord sitting on a throne, high and lofty; and the hem of his robe filled the temple. </w:t>
      </w:r>
      <w:r w:rsidR="00CD182F" w:rsidRPr="00CD182F">
        <w:rPr>
          <w:rFonts w:ascii="Verdana" w:hAnsi="Verdana"/>
          <w:color w:val="777777"/>
          <w:vertAlign w:val="superscript"/>
        </w:rPr>
        <w:t>2</w:t>
      </w:r>
      <w:r w:rsidR="00CD182F" w:rsidRPr="00CD182F">
        <w:rPr>
          <w:rFonts w:ascii="Verdana" w:hAnsi="Verdana"/>
          <w:color w:val="010000"/>
        </w:rPr>
        <w:t>Seraphs were in attendance above him; each had six wings: with two they covered their faces, and with two they covered their feet, and with two they flew. </w:t>
      </w:r>
      <w:r w:rsidR="00CD182F" w:rsidRPr="00CD182F">
        <w:rPr>
          <w:rFonts w:ascii="Verdana" w:hAnsi="Verdana"/>
          <w:color w:val="777777"/>
          <w:vertAlign w:val="superscript"/>
        </w:rPr>
        <w:t>3</w:t>
      </w:r>
      <w:r w:rsidR="00CD182F" w:rsidRPr="00CD182F">
        <w:rPr>
          <w:rFonts w:ascii="Verdana" w:hAnsi="Verdana"/>
          <w:color w:val="010000"/>
        </w:rPr>
        <w:t>And one called to another and said:</w:t>
      </w:r>
      <w:r w:rsidR="00CD182F" w:rsidRPr="00CD182F">
        <w:rPr>
          <w:rFonts w:ascii="Verdana" w:hAnsi="Verdana"/>
          <w:color w:val="010000"/>
        </w:rPr>
        <w:br/>
        <w:t>‘Holy, holy, holy is the </w:t>
      </w:r>
      <w:r w:rsidR="00CD182F" w:rsidRPr="00CD182F">
        <w:rPr>
          <w:rStyle w:val="sc"/>
          <w:rFonts w:ascii="Verdana" w:hAnsi="Verdana"/>
          <w:smallCaps/>
          <w:color w:val="010000"/>
        </w:rPr>
        <w:t>Lord</w:t>
      </w:r>
      <w:r w:rsidR="00CD182F" w:rsidRPr="00CD182F">
        <w:rPr>
          <w:rFonts w:ascii="Verdana" w:hAnsi="Verdana"/>
          <w:color w:val="010000"/>
        </w:rPr>
        <w:t> of hosts;</w:t>
      </w:r>
      <w:r w:rsidR="00CD182F" w:rsidRPr="00CD182F">
        <w:rPr>
          <w:rFonts w:ascii="Verdana" w:hAnsi="Verdana"/>
          <w:color w:val="010000"/>
        </w:rPr>
        <w:br/>
        <w:t>the whole earth is full of his glory.’</w:t>
      </w:r>
      <w:r w:rsidR="00CD182F" w:rsidRPr="00CD182F">
        <w:rPr>
          <w:rFonts w:ascii="Verdana" w:hAnsi="Verdana"/>
          <w:color w:val="010000"/>
        </w:rPr>
        <w:br/>
      </w:r>
      <w:r w:rsidR="00CD182F" w:rsidRPr="00CD182F">
        <w:rPr>
          <w:rFonts w:ascii="Verdana" w:hAnsi="Verdana"/>
          <w:color w:val="777777"/>
          <w:vertAlign w:val="superscript"/>
        </w:rPr>
        <w:t>4</w:t>
      </w:r>
      <w:r w:rsidR="00CD182F" w:rsidRPr="00CD182F">
        <w:rPr>
          <w:rFonts w:ascii="Verdana" w:hAnsi="Verdana"/>
          <w:color w:val="010000"/>
        </w:rPr>
        <w:t>The pivots on the thresholds shook at the voices of those who called, and the house filled with smoke. </w:t>
      </w:r>
      <w:r w:rsidR="00CD182F" w:rsidRPr="00CD182F">
        <w:rPr>
          <w:rFonts w:ascii="Verdana" w:hAnsi="Verdana"/>
          <w:color w:val="777777"/>
          <w:vertAlign w:val="superscript"/>
        </w:rPr>
        <w:t>5</w:t>
      </w:r>
      <w:r w:rsidR="00CD182F" w:rsidRPr="00CD182F">
        <w:rPr>
          <w:rFonts w:ascii="Verdana" w:hAnsi="Verdana"/>
          <w:color w:val="010000"/>
        </w:rPr>
        <w:t>And I said: ‘Woe is me! I am lost, for I am a man of unclean lips, and I live among a people of unclean lips; yet my eyes have seen the King, the </w:t>
      </w:r>
      <w:r w:rsidR="00CD182F" w:rsidRPr="00CD182F">
        <w:rPr>
          <w:rStyle w:val="sc"/>
          <w:rFonts w:ascii="Verdana" w:hAnsi="Verdana"/>
          <w:smallCaps/>
          <w:color w:val="010000"/>
        </w:rPr>
        <w:t>Lord</w:t>
      </w:r>
      <w:r w:rsidR="00CD182F" w:rsidRPr="00CD182F">
        <w:rPr>
          <w:rFonts w:ascii="Verdana" w:hAnsi="Verdana"/>
          <w:color w:val="010000"/>
        </w:rPr>
        <w:t> of hosts!’</w:t>
      </w:r>
    </w:p>
    <w:p w14:paraId="208875FB" w14:textId="77777777" w:rsidR="00CD182F" w:rsidRDefault="00CD182F" w:rsidP="00552005">
      <w:pPr>
        <w:pStyle w:val="NormalWeb"/>
        <w:shd w:val="clear" w:color="auto" w:fill="FFFFFF"/>
        <w:spacing w:before="0" w:beforeAutospacing="0" w:after="0" w:afterAutospacing="0"/>
        <w:ind w:left="900" w:hanging="90"/>
        <w:rPr>
          <w:rFonts w:ascii="Verdana" w:hAnsi="Verdana"/>
          <w:color w:val="010000"/>
          <w:sz w:val="27"/>
          <w:szCs w:val="27"/>
        </w:rPr>
      </w:pPr>
      <w:r w:rsidRPr="00CD182F">
        <w:rPr>
          <w:rStyle w:val="vv"/>
          <w:rFonts w:ascii="Verdana" w:eastAsiaTheme="majorEastAsia" w:hAnsi="Verdana"/>
          <w:color w:val="777777"/>
          <w:sz w:val="22"/>
          <w:szCs w:val="22"/>
        </w:rPr>
        <w:t>6 </w:t>
      </w:r>
      <w:r w:rsidRPr="00CD182F">
        <w:rPr>
          <w:rFonts w:ascii="Verdana" w:hAnsi="Verdana"/>
          <w:color w:val="010000"/>
          <w:sz w:val="22"/>
          <w:szCs w:val="22"/>
        </w:rPr>
        <w:t>Then one of the seraphs flew to me, holding a live coal that had been taken from the altar with a pair of tongs. </w:t>
      </w:r>
      <w:r w:rsidRPr="00CD182F">
        <w:rPr>
          <w:rFonts w:ascii="Verdana" w:hAnsi="Verdana"/>
          <w:color w:val="777777"/>
          <w:sz w:val="22"/>
          <w:szCs w:val="22"/>
          <w:vertAlign w:val="superscript"/>
        </w:rPr>
        <w:t>7</w:t>
      </w:r>
      <w:r w:rsidRPr="00CD182F">
        <w:rPr>
          <w:rFonts w:ascii="Verdana" w:hAnsi="Verdana"/>
          <w:color w:val="010000"/>
          <w:sz w:val="22"/>
          <w:szCs w:val="22"/>
        </w:rPr>
        <w:t>The seraph touched my mouth with it and said: ‘Now that this has touched your lips, your guilt has departed and your sin is blotted out.’ </w:t>
      </w:r>
      <w:r w:rsidRPr="00CD182F">
        <w:rPr>
          <w:rFonts w:ascii="Verdana" w:hAnsi="Verdana"/>
          <w:color w:val="777777"/>
          <w:sz w:val="22"/>
          <w:szCs w:val="22"/>
          <w:vertAlign w:val="superscript"/>
        </w:rPr>
        <w:t>8</w:t>
      </w:r>
      <w:r w:rsidRPr="00CD182F">
        <w:rPr>
          <w:rFonts w:ascii="Verdana" w:hAnsi="Verdana"/>
          <w:color w:val="010000"/>
          <w:sz w:val="22"/>
          <w:szCs w:val="22"/>
        </w:rPr>
        <w:t xml:space="preserve">Then I heard the voice of the Lord saying, ‘Whom shall I send, and who will go for us?’ And I said, ‘Here am I; </w:t>
      </w:r>
      <w:r w:rsidRPr="00CD182F">
        <w:rPr>
          <w:rFonts w:ascii="Verdana" w:hAnsi="Verdana"/>
          <w:color w:val="010000"/>
          <w:sz w:val="22"/>
          <w:szCs w:val="22"/>
        </w:rPr>
        <w:lastRenderedPageBreak/>
        <w:t>send me!’ </w:t>
      </w:r>
      <w:r w:rsidRPr="00CD182F">
        <w:rPr>
          <w:rFonts w:ascii="Verdana" w:hAnsi="Verdana"/>
          <w:color w:val="777777"/>
          <w:sz w:val="22"/>
          <w:szCs w:val="22"/>
          <w:vertAlign w:val="superscript"/>
        </w:rPr>
        <w:t>9</w:t>
      </w:r>
      <w:r w:rsidRPr="00CD182F">
        <w:rPr>
          <w:rFonts w:ascii="Verdana" w:hAnsi="Verdana"/>
          <w:color w:val="010000"/>
          <w:sz w:val="22"/>
          <w:szCs w:val="22"/>
        </w:rPr>
        <w:t>And he said, ‘Go and say to this people:</w:t>
      </w:r>
      <w:r w:rsidRPr="00CD182F">
        <w:rPr>
          <w:rFonts w:ascii="Verdana" w:hAnsi="Verdana"/>
          <w:color w:val="010000"/>
          <w:sz w:val="22"/>
          <w:szCs w:val="22"/>
        </w:rPr>
        <w:br/>
        <w:t>“Keep listening, but do not comprehend;</w:t>
      </w:r>
      <w:r w:rsidRPr="00CD182F">
        <w:rPr>
          <w:rFonts w:ascii="Verdana" w:hAnsi="Verdana"/>
          <w:color w:val="010000"/>
          <w:sz w:val="22"/>
          <w:szCs w:val="22"/>
        </w:rPr>
        <w:br/>
        <w:t>keep looking, but do not understand.”</w:t>
      </w:r>
      <w:r w:rsidRPr="00CD182F">
        <w:rPr>
          <w:rFonts w:ascii="Verdana" w:hAnsi="Verdana"/>
          <w:color w:val="010000"/>
          <w:sz w:val="22"/>
          <w:szCs w:val="22"/>
        </w:rPr>
        <w:br/>
      </w:r>
      <w:r w:rsidRPr="00CD182F">
        <w:rPr>
          <w:rFonts w:ascii="Verdana" w:hAnsi="Verdana"/>
          <w:color w:val="777777"/>
          <w:sz w:val="22"/>
          <w:szCs w:val="22"/>
          <w:vertAlign w:val="superscript"/>
        </w:rPr>
        <w:t>10</w:t>
      </w:r>
      <w:r w:rsidRPr="00CD182F">
        <w:rPr>
          <w:rFonts w:ascii="Verdana" w:hAnsi="Verdana"/>
          <w:color w:val="010000"/>
          <w:sz w:val="22"/>
          <w:szCs w:val="22"/>
        </w:rPr>
        <w:t> Make the mind of this people dull,</w:t>
      </w:r>
      <w:r w:rsidRPr="00CD182F">
        <w:rPr>
          <w:rFonts w:ascii="Verdana" w:hAnsi="Verdana"/>
          <w:color w:val="010000"/>
          <w:sz w:val="22"/>
          <w:szCs w:val="22"/>
        </w:rPr>
        <w:br/>
        <w:t>   and stop their ears,</w:t>
      </w:r>
      <w:r w:rsidRPr="00CD182F">
        <w:rPr>
          <w:rFonts w:ascii="Verdana" w:hAnsi="Verdana"/>
          <w:color w:val="010000"/>
          <w:sz w:val="22"/>
          <w:szCs w:val="22"/>
        </w:rPr>
        <w:br/>
        <w:t>   and shut their eyes,</w:t>
      </w:r>
      <w:r w:rsidRPr="00CD182F">
        <w:rPr>
          <w:rFonts w:ascii="Verdana" w:hAnsi="Verdana"/>
          <w:color w:val="010000"/>
          <w:sz w:val="22"/>
          <w:szCs w:val="22"/>
        </w:rPr>
        <w:br/>
        <w:t>so that they may not look with their eyes,</w:t>
      </w:r>
      <w:r w:rsidRPr="00CD182F">
        <w:rPr>
          <w:rFonts w:ascii="Verdana" w:hAnsi="Verdana"/>
          <w:color w:val="010000"/>
          <w:sz w:val="22"/>
          <w:szCs w:val="22"/>
        </w:rPr>
        <w:br/>
        <w:t>   and listen with their ears,</w:t>
      </w:r>
      <w:r w:rsidRPr="00CD182F">
        <w:rPr>
          <w:rFonts w:ascii="Verdana" w:hAnsi="Verdana"/>
          <w:color w:val="010000"/>
          <w:sz w:val="22"/>
          <w:szCs w:val="22"/>
        </w:rPr>
        <w:br/>
        <w:t>and comprehend with their minds,</w:t>
      </w:r>
      <w:r w:rsidRPr="00CD182F">
        <w:rPr>
          <w:rFonts w:ascii="Verdana" w:hAnsi="Verdana"/>
          <w:color w:val="010000"/>
          <w:sz w:val="22"/>
          <w:szCs w:val="22"/>
        </w:rPr>
        <w:br/>
        <w:t>   and turn and be healed.’</w:t>
      </w:r>
      <w:r w:rsidRPr="00CD182F">
        <w:rPr>
          <w:rFonts w:ascii="Verdana" w:hAnsi="Verdana"/>
          <w:color w:val="010000"/>
          <w:sz w:val="22"/>
          <w:szCs w:val="22"/>
        </w:rPr>
        <w:br/>
      </w:r>
      <w:r w:rsidRPr="00CD182F">
        <w:rPr>
          <w:rFonts w:ascii="Verdana" w:hAnsi="Verdana"/>
          <w:color w:val="777777"/>
          <w:sz w:val="22"/>
          <w:szCs w:val="22"/>
          <w:vertAlign w:val="superscript"/>
        </w:rPr>
        <w:t>11</w:t>
      </w:r>
      <w:r w:rsidRPr="00CD182F">
        <w:rPr>
          <w:rFonts w:ascii="Verdana" w:hAnsi="Verdana"/>
          <w:color w:val="010000"/>
          <w:sz w:val="22"/>
          <w:szCs w:val="22"/>
        </w:rPr>
        <w:t> Then I said, ‘How long, O Lord?’ And he said:</w:t>
      </w:r>
      <w:r w:rsidRPr="00CD182F">
        <w:rPr>
          <w:rFonts w:ascii="Verdana" w:hAnsi="Verdana"/>
          <w:color w:val="010000"/>
          <w:sz w:val="22"/>
          <w:szCs w:val="22"/>
        </w:rPr>
        <w:br/>
        <w:t>‘Until cities lie waste</w:t>
      </w:r>
      <w:r w:rsidRPr="00CD182F">
        <w:rPr>
          <w:rFonts w:ascii="Verdana" w:hAnsi="Verdana"/>
          <w:color w:val="010000"/>
          <w:sz w:val="22"/>
          <w:szCs w:val="22"/>
        </w:rPr>
        <w:br/>
        <w:t>   without inhabitant,</w:t>
      </w:r>
      <w:r w:rsidRPr="00CD182F">
        <w:rPr>
          <w:rFonts w:ascii="Verdana" w:hAnsi="Verdana"/>
          <w:color w:val="010000"/>
          <w:sz w:val="22"/>
          <w:szCs w:val="22"/>
        </w:rPr>
        <w:br/>
        <w:t>and houses without people,</w:t>
      </w:r>
      <w:r w:rsidRPr="00CD182F">
        <w:rPr>
          <w:rFonts w:ascii="Verdana" w:hAnsi="Verdana"/>
          <w:color w:val="010000"/>
          <w:sz w:val="22"/>
          <w:szCs w:val="22"/>
        </w:rPr>
        <w:br/>
        <w:t>   and the land is utterly desolate;</w:t>
      </w:r>
      <w:r w:rsidRPr="00CD182F">
        <w:rPr>
          <w:rFonts w:ascii="Verdana" w:hAnsi="Verdana"/>
          <w:color w:val="010000"/>
          <w:sz w:val="22"/>
          <w:szCs w:val="22"/>
        </w:rPr>
        <w:br/>
      </w:r>
      <w:r w:rsidRPr="00CD182F">
        <w:rPr>
          <w:rFonts w:ascii="Verdana" w:hAnsi="Verdana"/>
          <w:color w:val="777777"/>
          <w:sz w:val="22"/>
          <w:szCs w:val="22"/>
          <w:vertAlign w:val="superscript"/>
        </w:rPr>
        <w:t>12</w:t>
      </w:r>
      <w:r w:rsidRPr="00CD182F">
        <w:rPr>
          <w:rFonts w:ascii="Verdana" w:hAnsi="Verdana"/>
          <w:color w:val="010000"/>
          <w:sz w:val="22"/>
          <w:szCs w:val="22"/>
        </w:rPr>
        <w:t> until the </w:t>
      </w:r>
      <w:r w:rsidRPr="00CD182F">
        <w:rPr>
          <w:rStyle w:val="sc"/>
          <w:rFonts w:ascii="Verdana" w:eastAsiaTheme="majorEastAsia" w:hAnsi="Verdana"/>
          <w:smallCaps/>
          <w:color w:val="010000"/>
          <w:sz w:val="22"/>
          <w:szCs w:val="22"/>
        </w:rPr>
        <w:t>Lord</w:t>
      </w:r>
      <w:r w:rsidRPr="00CD182F">
        <w:rPr>
          <w:rFonts w:ascii="Verdana" w:hAnsi="Verdana"/>
          <w:color w:val="010000"/>
          <w:sz w:val="22"/>
          <w:szCs w:val="22"/>
        </w:rPr>
        <w:t> sends everyone far away,</w:t>
      </w:r>
      <w:r w:rsidRPr="00CD182F">
        <w:rPr>
          <w:rFonts w:ascii="Verdana" w:hAnsi="Verdana"/>
          <w:color w:val="010000"/>
          <w:sz w:val="22"/>
          <w:szCs w:val="22"/>
        </w:rPr>
        <w:br/>
        <w:t>   and vast is the emptiness in the midst of the land.</w:t>
      </w:r>
      <w:r w:rsidRPr="00CD182F">
        <w:rPr>
          <w:rFonts w:ascii="Verdana" w:hAnsi="Verdana"/>
          <w:color w:val="010000"/>
          <w:sz w:val="22"/>
          <w:szCs w:val="22"/>
        </w:rPr>
        <w:br/>
      </w:r>
      <w:r w:rsidRPr="00CD182F">
        <w:rPr>
          <w:rFonts w:ascii="Verdana" w:hAnsi="Verdana"/>
          <w:color w:val="777777"/>
          <w:sz w:val="22"/>
          <w:szCs w:val="22"/>
          <w:vertAlign w:val="superscript"/>
        </w:rPr>
        <w:t>13</w:t>
      </w:r>
      <w:r w:rsidRPr="00CD182F">
        <w:rPr>
          <w:rFonts w:ascii="Verdana" w:hAnsi="Verdana"/>
          <w:color w:val="010000"/>
          <w:sz w:val="22"/>
          <w:szCs w:val="22"/>
        </w:rPr>
        <w:t> Even if a tenth part remains in it,</w:t>
      </w:r>
      <w:r w:rsidRPr="00CD182F">
        <w:rPr>
          <w:rFonts w:ascii="Verdana" w:hAnsi="Verdana"/>
          <w:color w:val="010000"/>
          <w:sz w:val="22"/>
          <w:szCs w:val="22"/>
        </w:rPr>
        <w:br/>
        <w:t>   it will be burned again,</w:t>
      </w:r>
      <w:r w:rsidRPr="00CD182F">
        <w:rPr>
          <w:rFonts w:ascii="Verdana" w:hAnsi="Verdana"/>
          <w:color w:val="010000"/>
          <w:sz w:val="22"/>
          <w:szCs w:val="22"/>
        </w:rPr>
        <w:br/>
        <w:t>like a terebinth or an oak</w:t>
      </w:r>
      <w:r w:rsidRPr="00CD182F">
        <w:rPr>
          <w:rFonts w:ascii="Verdana" w:hAnsi="Verdana"/>
          <w:color w:val="010000"/>
          <w:sz w:val="22"/>
          <w:szCs w:val="22"/>
        </w:rPr>
        <w:br/>
        <w:t>   whose stump remains standing</w:t>
      </w:r>
      <w:r w:rsidRPr="00CD182F">
        <w:rPr>
          <w:rFonts w:ascii="Verdana" w:hAnsi="Verdana"/>
          <w:color w:val="010000"/>
          <w:sz w:val="22"/>
          <w:szCs w:val="22"/>
        </w:rPr>
        <w:br/>
        <w:t>   when it is felled.’</w:t>
      </w:r>
      <w:r w:rsidRPr="00CD182F">
        <w:rPr>
          <w:rFonts w:ascii="Verdana" w:hAnsi="Verdana"/>
          <w:color w:val="010000"/>
          <w:sz w:val="22"/>
          <w:szCs w:val="22"/>
        </w:rPr>
        <w:br/>
        <w:t>The holy seed is its stump</w:t>
      </w:r>
      <w:r>
        <w:rPr>
          <w:rFonts w:ascii="Verdana" w:hAnsi="Verdana"/>
          <w:color w:val="010000"/>
          <w:sz w:val="27"/>
          <w:szCs w:val="27"/>
        </w:rPr>
        <w:t>.</w:t>
      </w:r>
    </w:p>
    <w:p w14:paraId="3914B50C" w14:textId="77777777" w:rsidR="003876C6" w:rsidRDefault="003876C6" w:rsidP="003876C6">
      <w:pPr>
        <w:pStyle w:val="NormalWeb"/>
        <w:shd w:val="clear" w:color="auto" w:fill="FFFFFF"/>
        <w:spacing w:before="0" w:beforeAutospacing="0" w:after="0" w:afterAutospacing="0"/>
        <w:rPr>
          <w:rStyle w:val="vv"/>
          <w:rFonts w:ascii="Verdana" w:eastAsiaTheme="majorEastAsia" w:hAnsi="Verdana"/>
          <w:color w:val="777777"/>
          <w:sz w:val="22"/>
          <w:szCs w:val="22"/>
        </w:rPr>
      </w:pPr>
    </w:p>
    <w:p w14:paraId="3FD1D22A" w14:textId="7AB90D89" w:rsidR="00735925" w:rsidRPr="007138EE" w:rsidRDefault="00735925" w:rsidP="007359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>I</w:t>
      </w:r>
      <w:r w:rsidRPr="007138EE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 xml:space="preserve">I. </w:t>
      </w:r>
      <w:r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>Second</w:t>
      </w:r>
      <w:r w:rsidRPr="007138EE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 xml:space="preserve"> Isaiah, chapters</w:t>
      </w:r>
      <w:r w:rsidR="00C51A6B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 xml:space="preserve"> 40</w:t>
      </w:r>
      <w:r w:rsidR="00EB106E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>-54</w:t>
      </w:r>
    </w:p>
    <w:p w14:paraId="6F786A13" w14:textId="77777777" w:rsidR="00735925" w:rsidRDefault="00735925" w:rsidP="00735925">
      <w:pPr>
        <w:shd w:val="clear" w:color="auto" w:fill="FFFFFF"/>
        <w:spacing w:after="0" w:line="240" w:lineRule="auto"/>
        <w:ind w:left="450" w:hanging="270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7138EE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A. Dates of ministry:  </w:t>
      </w:r>
    </w:p>
    <w:p w14:paraId="2DF20D0A" w14:textId="792F79FE" w:rsidR="00C51A6B" w:rsidRPr="007138EE" w:rsidRDefault="00C51A6B" w:rsidP="00735925">
      <w:pPr>
        <w:shd w:val="clear" w:color="auto" w:fill="FFFFFF"/>
        <w:spacing w:after="0" w:line="240" w:lineRule="auto"/>
        <w:ind w:left="450" w:hanging="270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="00EB106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Around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538 BCE</w:t>
      </w:r>
      <w:r w:rsidR="001F0E3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to around 500 BCE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</w:p>
    <w:p w14:paraId="3196E629" w14:textId="77777777" w:rsidR="00B52637" w:rsidRDefault="00735925" w:rsidP="00735925">
      <w:pPr>
        <w:shd w:val="clear" w:color="auto" w:fill="FFFFFF"/>
        <w:spacing w:after="0" w:line="240" w:lineRule="auto"/>
        <w:ind w:left="450" w:hanging="270"/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</w:pPr>
      <w:r w:rsidRPr="007138EE"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>B. Historical context:</w:t>
      </w:r>
    </w:p>
    <w:p w14:paraId="0B508384" w14:textId="56A935B9" w:rsidR="001F0E34" w:rsidRDefault="00B52637" w:rsidP="00735925">
      <w:pPr>
        <w:shd w:val="clear" w:color="auto" w:fill="FFFFFF"/>
        <w:spacing w:after="0" w:line="240" w:lineRule="auto"/>
        <w:ind w:left="450" w:hanging="27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 xml:space="preserve">    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In Babylon, responding to the victory of Cyrus the Persian and his invitation that the Jews return to Jerusalem.</w:t>
      </w:r>
      <w:r w:rsidR="00161FA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(2 Chronicles 36:22-23</w:t>
      </w:r>
      <w:r w:rsidR="001717B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)</w:t>
      </w:r>
    </w:p>
    <w:p w14:paraId="798A4C6A" w14:textId="7222B46D" w:rsidR="00735925" w:rsidRDefault="00161FA9" w:rsidP="00161FA9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61FA9">
        <w:rPr>
          <w:rFonts w:ascii="Verdana" w:hAnsi="Verdana"/>
          <w:color w:val="010000"/>
          <w:shd w:val="clear" w:color="auto" w:fill="FFFFFF"/>
        </w:rPr>
        <w:t>In the first year of King Cyrus of Persia, in fulfilment of the word of the </w:t>
      </w:r>
      <w:r w:rsidRPr="00161FA9">
        <w:rPr>
          <w:rStyle w:val="sc"/>
          <w:rFonts w:ascii="Verdana" w:hAnsi="Verdana"/>
          <w:smallCaps/>
          <w:color w:val="010000"/>
          <w:shd w:val="clear" w:color="auto" w:fill="FFFFFF"/>
        </w:rPr>
        <w:t>Lord</w:t>
      </w:r>
      <w:r w:rsidRPr="00161FA9">
        <w:rPr>
          <w:rFonts w:ascii="Verdana" w:hAnsi="Verdana"/>
          <w:color w:val="010000"/>
          <w:shd w:val="clear" w:color="auto" w:fill="FFFFFF"/>
        </w:rPr>
        <w:t> spoken by Jeremiah, the </w:t>
      </w:r>
      <w:r w:rsidRPr="00161FA9">
        <w:rPr>
          <w:rStyle w:val="sc"/>
          <w:rFonts w:ascii="Verdana" w:hAnsi="Verdana"/>
          <w:smallCaps/>
          <w:color w:val="010000"/>
          <w:shd w:val="clear" w:color="auto" w:fill="FFFFFF"/>
        </w:rPr>
        <w:t>Lord</w:t>
      </w:r>
      <w:r w:rsidRPr="00161FA9">
        <w:rPr>
          <w:rFonts w:ascii="Verdana" w:hAnsi="Verdana"/>
          <w:color w:val="010000"/>
          <w:shd w:val="clear" w:color="auto" w:fill="FFFFFF"/>
        </w:rPr>
        <w:t> stirred up the spirit of King Cyrus of Persia so that he sent a herald throughout all his kingdom and also declared in a written edict: </w:t>
      </w:r>
      <w:r w:rsidRPr="00161FA9">
        <w:rPr>
          <w:rFonts w:ascii="Verdana" w:hAnsi="Verdana"/>
          <w:color w:val="777777"/>
          <w:shd w:val="clear" w:color="auto" w:fill="FFFFFF"/>
          <w:vertAlign w:val="superscript"/>
        </w:rPr>
        <w:t>23</w:t>
      </w:r>
      <w:r w:rsidRPr="00161FA9">
        <w:rPr>
          <w:rFonts w:ascii="Verdana" w:hAnsi="Verdana"/>
          <w:color w:val="010000"/>
          <w:shd w:val="clear" w:color="auto" w:fill="FFFFFF"/>
        </w:rPr>
        <w:t>‘Thus says King Cyrus of Persia: The </w:t>
      </w:r>
      <w:r w:rsidRPr="00161FA9">
        <w:rPr>
          <w:rStyle w:val="sc"/>
          <w:rFonts w:ascii="Verdana" w:hAnsi="Verdana"/>
          <w:smallCaps/>
          <w:color w:val="010000"/>
          <w:shd w:val="clear" w:color="auto" w:fill="FFFFFF"/>
        </w:rPr>
        <w:t>Lord</w:t>
      </w:r>
      <w:r w:rsidRPr="00161FA9">
        <w:rPr>
          <w:rFonts w:ascii="Verdana" w:hAnsi="Verdana"/>
          <w:color w:val="010000"/>
          <w:shd w:val="clear" w:color="auto" w:fill="FFFFFF"/>
        </w:rPr>
        <w:t>, the God of heaven, has given me all the kingdoms of the earth, and he has charged me to build him a house at Jerusalem, which is in Judah. Whoever is among you of all his people, may the </w:t>
      </w:r>
      <w:r w:rsidRPr="00161FA9">
        <w:rPr>
          <w:rStyle w:val="sc"/>
          <w:rFonts w:ascii="Verdana" w:hAnsi="Verdana"/>
          <w:smallCaps/>
          <w:color w:val="010000"/>
          <w:shd w:val="clear" w:color="auto" w:fill="FFFFFF"/>
        </w:rPr>
        <w:t>Lord</w:t>
      </w:r>
      <w:r w:rsidRPr="00161FA9">
        <w:rPr>
          <w:rFonts w:ascii="Verdana" w:hAnsi="Verdana"/>
          <w:color w:val="010000"/>
          <w:shd w:val="clear" w:color="auto" w:fill="FFFFFF"/>
        </w:rPr>
        <w:t> his God be with him! Let him go up.</w:t>
      </w:r>
      <w:r>
        <w:rPr>
          <w:rFonts w:ascii="Verdana" w:hAnsi="Verdana"/>
          <w:color w:val="010000"/>
          <w:sz w:val="27"/>
          <w:szCs w:val="27"/>
          <w:shd w:val="clear" w:color="auto" w:fill="FFFFFF"/>
        </w:rPr>
        <w:t>’</w:t>
      </w:r>
    </w:p>
    <w:p w14:paraId="49A285E7" w14:textId="44761331" w:rsidR="00735925" w:rsidRDefault="001717B9" w:rsidP="001717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 xml:space="preserve">   </w:t>
      </w:r>
      <w:r w:rsidR="00735925"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>C.</w:t>
      </w:r>
      <w:r w:rsidR="00735925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Kings of Judah during his ministry: </w:t>
      </w:r>
    </w:p>
    <w:p w14:paraId="08245848" w14:textId="032E9B37" w:rsidR="001717B9" w:rsidRDefault="00B2249C" w:rsidP="006A7AE9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The last reigning king of Judah, </w:t>
      </w:r>
      <w:r w:rsidR="00A968C5">
        <w:rPr>
          <w:rFonts w:ascii="Arial" w:eastAsia="Times New Roman" w:hAnsi="Arial" w:cs="Arial"/>
          <w:kern w:val="0"/>
          <w:sz w:val="24"/>
          <w:szCs w:val="24"/>
          <w14:ligatures w14:val="none"/>
        </w:rPr>
        <w:t>Zedekiah, was killed by the Babylonians</w:t>
      </w:r>
      <w:r w:rsidR="006A7AE9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when they sacked Jerusalem in 586 BCE.</w:t>
      </w:r>
    </w:p>
    <w:p w14:paraId="11BE1D8D" w14:textId="0CE06CE8" w:rsidR="00495774" w:rsidRPr="00B2249C" w:rsidRDefault="007B29FE" w:rsidP="00495774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The previous king of Judah, Jehoia</w:t>
      </w:r>
      <w:r w:rsidR="00763E59">
        <w:rPr>
          <w:rFonts w:ascii="Arial" w:eastAsia="Times New Roman" w:hAnsi="Arial" w:cs="Arial"/>
          <w:kern w:val="0"/>
          <w:sz w:val="24"/>
          <w:szCs w:val="24"/>
          <w14:ligatures w14:val="none"/>
        </w:rPr>
        <w:t>ch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in</w:t>
      </w:r>
      <w:r w:rsidR="00E564A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was taken as a prisoner to Babylon in 597 BCE. In </w:t>
      </w:r>
      <w:r w:rsidR="00BE01AC">
        <w:rPr>
          <w:rFonts w:ascii="Arial" w:eastAsia="Times New Roman" w:hAnsi="Arial" w:cs="Arial"/>
          <w:kern w:val="0"/>
          <w:sz w:val="24"/>
          <w:szCs w:val="24"/>
          <w14:ligatures w14:val="none"/>
        </w:rPr>
        <w:t>560 BCE, he was released and lived as a guest in Babylon. We know nothing of his death or if he had any offspring.</w:t>
      </w:r>
    </w:p>
    <w:p w14:paraId="7AF7D172" w14:textId="77777777" w:rsidR="00735925" w:rsidRDefault="00735925" w:rsidP="00735925">
      <w:pPr>
        <w:shd w:val="clear" w:color="auto" w:fill="FFFFFF"/>
        <w:spacing w:after="0" w:line="240" w:lineRule="auto"/>
        <w:ind w:left="450" w:hanging="270"/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>D. Historical Problem:</w:t>
      </w:r>
    </w:p>
    <w:p w14:paraId="0515F60A" w14:textId="43ED786B" w:rsidR="00495774" w:rsidRDefault="00495774" w:rsidP="00735925">
      <w:pPr>
        <w:shd w:val="clear" w:color="auto" w:fill="FFFFFF"/>
        <w:spacing w:after="0" w:line="240" w:lineRule="auto"/>
        <w:ind w:left="450" w:hanging="270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ab/>
      </w:r>
      <w:r w:rsidR="00763E59"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After a generation of exile in Babylon, </w:t>
      </w:r>
      <w:r w:rsidR="009E01AA"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the Jews are invited to go back home. Some are reluctant, having built livelihoods in Babylon. Others, upon going back to Jerusalem, are </w:t>
      </w:r>
      <w:r w:rsidR="001F5B1D"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reluctant to re-build the city and the </w:t>
      </w:r>
      <w:proofErr w:type="gramStart"/>
      <w:r w:rsidR="001F5B1D">
        <w:rPr>
          <w:rFonts w:ascii="Arial" w:hAnsi="Arial" w:cs="Arial"/>
          <w:color w:val="010000"/>
          <w:sz w:val="24"/>
          <w:szCs w:val="24"/>
          <w:shd w:val="clear" w:color="auto" w:fill="FFFFFF"/>
        </w:rPr>
        <w:t>Temple.</w:t>
      </w:r>
      <w:r w:rsidR="00D071EB">
        <w:rPr>
          <w:rFonts w:ascii="Arial" w:hAnsi="Arial" w:cs="Arial"/>
          <w:color w:val="010000"/>
          <w:sz w:val="24"/>
          <w:szCs w:val="24"/>
          <w:shd w:val="clear" w:color="auto" w:fill="FFFFFF"/>
        </w:rPr>
        <w:t>(</w:t>
      </w:r>
      <w:proofErr w:type="gramEnd"/>
      <w:r w:rsidR="00D071EB"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Ezra </w:t>
      </w:r>
      <w:r w:rsidR="00EC715C">
        <w:rPr>
          <w:rFonts w:ascii="Arial" w:hAnsi="Arial" w:cs="Arial"/>
          <w:color w:val="010000"/>
          <w:sz w:val="24"/>
          <w:szCs w:val="24"/>
          <w:shd w:val="clear" w:color="auto" w:fill="FFFFFF"/>
        </w:rPr>
        <w:t>4:4</w:t>
      </w:r>
      <w:r w:rsidR="001D5ECB">
        <w:rPr>
          <w:rFonts w:ascii="Arial" w:hAnsi="Arial" w:cs="Arial"/>
          <w:color w:val="010000"/>
          <w:sz w:val="24"/>
          <w:szCs w:val="24"/>
          <w:shd w:val="clear" w:color="auto" w:fill="FFFFFF"/>
        </w:rPr>
        <w:t>,5</w:t>
      </w:r>
      <w:r w:rsidR="00FB5E6D">
        <w:rPr>
          <w:rFonts w:ascii="Arial" w:hAnsi="Arial" w:cs="Arial"/>
          <w:color w:val="010000"/>
          <w:sz w:val="24"/>
          <w:szCs w:val="24"/>
          <w:shd w:val="clear" w:color="auto" w:fill="FFFFFF"/>
        </w:rPr>
        <w:t>)</w:t>
      </w:r>
    </w:p>
    <w:p w14:paraId="5667E25E" w14:textId="791E9C82" w:rsidR="004F3A3E" w:rsidRPr="00065618" w:rsidRDefault="00065618" w:rsidP="00905962">
      <w:pPr>
        <w:shd w:val="clear" w:color="auto" w:fill="FFFFFF"/>
        <w:spacing w:after="0" w:line="240" w:lineRule="auto"/>
        <w:ind w:left="900"/>
        <w:rPr>
          <w:rFonts w:ascii="Arial" w:hAnsi="Arial" w:cs="Arial"/>
          <w:color w:val="010000"/>
          <w:shd w:val="clear" w:color="auto" w:fill="FFFFFF"/>
        </w:rPr>
      </w:pPr>
      <w:r w:rsidRPr="00065618">
        <w:rPr>
          <w:rFonts w:ascii="Verdana" w:hAnsi="Verdana"/>
          <w:color w:val="010000"/>
          <w:shd w:val="clear" w:color="auto" w:fill="FFFFFF"/>
        </w:rPr>
        <w:lastRenderedPageBreak/>
        <w:t>Then the people of the land discouraged the people of Judah, and made them afraid to build, </w:t>
      </w:r>
      <w:r w:rsidRPr="00065618">
        <w:rPr>
          <w:rFonts w:ascii="Verdana" w:hAnsi="Verdana"/>
          <w:color w:val="777777"/>
          <w:shd w:val="clear" w:color="auto" w:fill="FFFFFF"/>
          <w:vertAlign w:val="superscript"/>
        </w:rPr>
        <w:t>5</w:t>
      </w:r>
      <w:r w:rsidRPr="00065618">
        <w:rPr>
          <w:rFonts w:ascii="Verdana" w:hAnsi="Verdana"/>
          <w:color w:val="010000"/>
          <w:shd w:val="clear" w:color="auto" w:fill="FFFFFF"/>
        </w:rPr>
        <w:t>and they bribed officials to frustrate their plan throughout the reign of King Cyrus of Persia and until the reign of King Darius of Persia.</w:t>
      </w:r>
      <w:r w:rsidR="00D071EB" w:rsidRPr="00065618">
        <w:rPr>
          <w:rFonts w:ascii="Arial" w:hAnsi="Arial" w:cs="Arial"/>
          <w:color w:val="010000"/>
          <w:shd w:val="clear" w:color="auto" w:fill="FFFFFF"/>
        </w:rPr>
        <w:tab/>
      </w:r>
    </w:p>
    <w:p w14:paraId="102AFD26" w14:textId="77777777" w:rsidR="00735925" w:rsidRDefault="00735925" w:rsidP="00735925">
      <w:pPr>
        <w:spacing w:after="0" w:line="240" w:lineRule="auto"/>
        <w:ind w:left="450" w:hanging="360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E.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  <w:t>Theological Problem:</w:t>
      </w:r>
    </w:p>
    <w:p w14:paraId="453CA9B7" w14:textId="49694C34" w:rsidR="00EE4FBD" w:rsidRDefault="00EE4FBD" w:rsidP="00735925">
      <w:pPr>
        <w:spacing w:after="0" w:line="240" w:lineRule="auto"/>
        <w:ind w:left="450" w:hanging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="00BB33F6" w:rsidRPr="00E0301C">
        <w:rPr>
          <w:rFonts w:ascii="Arial" w:eastAsia="Times New Roman" w:hAnsi="Arial" w:cs="Arial"/>
          <w:kern w:val="0"/>
          <w:sz w:val="24"/>
          <w:szCs w:val="24"/>
          <w14:ligatures w14:val="none"/>
        </w:rPr>
        <w:t>If we exile</w:t>
      </w:r>
      <w:r w:rsidR="00905962">
        <w:rPr>
          <w:rFonts w:ascii="Arial" w:eastAsia="Times New Roman" w:hAnsi="Arial" w:cs="Arial"/>
          <w:kern w:val="0"/>
          <w:sz w:val="24"/>
          <w:szCs w:val="24"/>
          <w14:ligatures w14:val="none"/>
        </w:rPr>
        <w:t>d</w:t>
      </w:r>
      <w:r w:rsidR="00BB33F6" w:rsidRPr="00E0301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Jews are God’s chosen people an</w:t>
      </w:r>
      <w:r w:rsidR="00E0301C" w:rsidRPr="00E0301C">
        <w:rPr>
          <w:rFonts w:ascii="Arial" w:eastAsia="Times New Roman" w:hAnsi="Arial" w:cs="Arial"/>
          <w:kern w:val="0"/>
          <w:sz w:val="24"/>
          <w:szCs w:val="24"/>
          <w14:ligatures w14:val="none"/>
        </w:rPr>
        <w:t>d Judah/Jerusalem is our God-given home, why were we exiled and can we trust God to keep covenant promise</w:t>
      </w:r>
      <w:r w:rsidR="003A3982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="00E0301C" w:rsidRPr="00E0301C">
        <w:rPr>
          <w:rFonts w:ascii="Arial" w:eastAsia="Times New Roman" w:hAnsi="Arial" w:cs="Arial"/>
          <w:kern w:val="0"/>
          <w:sz w:val="24"/>
          <w:szCs w:val="24"/>
          <w14:ligatures w14:val="none"/>
        </w:rPr>
        <w:t>?</w:t>
      </w:r>
      <w:r w:rsidR="003A398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(Isaiah 40:6-8)</w:t>
      </w:r>
    </w:p>
    <w:p w14:paraId="167E5AF9" w14:textId="1A9DCB67" w:rsidR="003A3982" w:rsidRPr="003F54E8" w:rsidRDefault="003F54E8" w:rsidP="006D7DEC">
      <w:pPr>
        <w:spacing w:after="0" w:line="240" w:lineRule="auto"/>
        <w:ind w:left="990"/>
        <w:rPr>
          <w:rFonts w:ascii="Arial" w:eastAsia="Times New Roman" w:hAnsi="Arial" w:cs="Arial"/>
          <w:kern w:val="0"/>
          <w14:ligatures w14:val="none"/>
        </w:rPr>
      </w:pPr>
      <w:r w:rsidRPr="003F54E8">
        <w:rPr>
          <w:rFonts w:ascii="Verdana" w:hAnsi="Verdana"/>
          <w:color w:val="010000"/>
          <w:shd w:val="clear" w:color="auto" w:fill="FFFFFF"/>
        </w:rPr>
        <w:t>A voice says, ‘Cry out!’</w:t>
      </w:r>
      <w:r w:rsidRPr="003F54E8">
        <w:rPr>
          <w:rFonts w:ascii="Verdana" w:hAnsi="Verdana"/>
          <w:color w:val="010000"/>
        </w:rPr>
        <w:br/>
      </w:r>
      <w:r w:rsidRPr="003F54E8">
        <w:rPr>
          <w:rFonts w:ascii="Verdana" w:hAnsi="Verdana"/>
          <w:color w:val="010000"/>
          <w:shd w:val="clear" w:color="auto" w:fill="FFFFFF"/>
        </w:rPr>
        <w:t>   And I said, ‘What shall I cry?’</w:t>
      </w:r>
      <w:r w:rsidRPr="003F54E8">
        <w:rPr>
          <w:rFonts w:ascii="Verdana" w:hAnsi="Verdana"/>
          <w:color w:val="010000"/>
        </w:rPr>
        <w:br/>
      </w:r>
      <w:r w:rsidRPr="003F54E8">
        <w:rPr>
          <w:rFonts w:ascii="Verdana" w:hAnsi="Verdana"/>
          <w:color w:val="010000"/>
          <w:shd w:val="clear" w:color="auto" w:fill="FFFFFF"/>
        </w:rPr>
        <w:t>All people are grass,</w:t>
      </w:r>
      <w:r w:rsidRPr="003F54E8">
        <w:rPr>
          <w:rFonts w:ascii="Verdana" w:hAnsi="Verdana"/>
          <w:color w:val="010000"/>
        </w:rPr>
        <w:br/>
      </w:r>
      <w:r w:rsidRPr="003F54E8">
        <w:rPr>
          <w:rFonts w:ascii="Verdana" w:hAnsi="Verdana"/>
          <w:color w:val="010000"/>
          <w:shd w:val="clear" w:color="auto" w:fill="FFFFFF"/>
        </w:rPr>
        <w:t>   their constancy is like the flower of the field.</w:t>
      </w:r>
      <w:r w:rsidRPr="003F54E8">
        <w:rPr>
          <w:rFonts w:ascii="Verdana" w:hAnsi="Verdana"/>
          <w:color w:val="010000"/>
        </w:rPr>
        <w:br/>
      </w:r>
      <w:r w:rsidRPr="003F54E8">
        <w:rPr>
          <w:rFonts w:ascii="Verdana" w:hAnsi="Verdana"/>
          <w:color w:val="010000"/>
          <w:shd w:val="clear" w:color="auto" w:fill="FFFFFF"/>
        </w:rPr>
        <w:t>The grass withers, the flower fades,</w:t>
      </w:r>
      <w:r w:rsidRPr="003F54E8">
        <w:rPr>
          <w:rFonts w:ascii="Verdana" w:hAnsi="Verdana"/>
          <w:color w:val="010000"/>
        </w:rPr>
        <w:br/>
      </w:r>
      <w:r w:rsidRPr="003F54E8">
        <w:rPr>
          <w:rFonts w:ascii="Verdana" w:hAnsi="Verdana"/>
          <w:color w:val="010000"/>
          <w:shd w:val="clear" w:color="auto" w:fill="FFFFFF"/>
        </w:rPr>
        <w:t>   when the breath of the </w:t>
      </w:r>
      <w:r w:rsidRPr="003F54E8">
        <w:rPr>
          <w:rStyle w:val="sc"/>
          <w:rFonts w:ascii="Verdana" w:hAnsi="Verdana"/>
          <w:smallCaps/>
          <w:color w:val="010000"/>
          <w:shd w:val="clear" w:color="auto" w:fill="FFFFFF"/>
        </w:rPr>
        <w:t>Lord</w:t>
      </w:r>
      <w:r w:rsidRPr="003F54E8">
        <w:rPr>
          <w:rFonts w:ascii="Verdana" w:hAnsi="Verdana"/>
          <w:color w:val="010000"/>
          <w:shd w:val="clear" w:color="auto" w:fill="FFFFFF"/>
        </w:rPr>
        <w:t> blows upon it;</w:t>
      </w:r>
      <w:r w:rsidRPr="003F54E8">
        <w:rPr>
          <w:rFonts w:ascii="Verdana" w:hAnsi="Verdana"/>
          <w:color w:val="010000"/>
        </w:rPr>
        <w:br/>
      </w:r>
      <w:r w:rsidRPr="003F54E8">
        <w:rPr>
          <w:rFonts w:ascii="Verdana" w:hAnsi="Verdana"/>
          <w:color w:val="010000"/>
          <w:shd w:val="clear" w:color="auto" w:fill="FFFFFF"/>
        </w:rPr>
        <w:t>   surely the people are grass.</w:t>
      </w:r>
      <w:r w:rsidRPr="003F54E8">
        <w:rPr>
          <w:rFonts w:ascii="Verdana" w:hAnsi="Verdana"/>
          <w:color w:val="010000"/>
        </w:rPr>
        <w:br/>
      </w:r>
      <w:r w:rsidRPr="003F54E8">
        <w:rPr>
          <w:rFonts w:ascii="Verdana" w:hAnsi="Verdana"/>
          <w:color w:val="010000"/>
          <w:shd w:val="clear" w:color="auto" w:fill="FFFFFF"/>
        </w:rPr>
        <w:t>The grass withers, the flower fades;</w:t>
      </w:r>
      <w:r w:rsidRPr="003F54E8">
        <w:rPr>
          <w:rFonts w:ascii="Verdana" w:hAnsi="Verdana"/>
          <w:color w:val="010000"/>
        </w:rPr>
        <w:br/>
      </w:r>
      <w:r w:rsidRPr="003F54E8">
        <w:rPr>
          <w:rFonts w:ascii="Verdana" w:hAnsi="Verdana"/>
          <w:color w:val="010000"/>
          <w:shd w:val="clear" w:color="auto" w:fill="FFFFFF"/>
        </w:rPr>
        <w:t>   but the word of our God will stand for ever.</w:t>
      </w:r>
      <w:r w:rsidR="003A3982" w:rsidRPr="003F54E8">
        <w:rPr>
          <w:rFonts w:ascii="Arial" w:eastAsia="Times New Roman" w:hAnsi="Arial" w:cs="Arial"/>
          <w:kern w:val="0"/>
          <w14:ligatures w14:val="none"/>
        </w:rPr>
        <w:tab/>
      </w:r>
    </w:p>
    <w:p w14:paraId="5C3E62A9" w14:textId="77777777" w:rsidR="00735925" w:rsidRDefault="00735925" w:rsidP="00735925">
      <w:pPr>
        <w:tabs>
          <w:tab w:val="left" w:pos="720"/>
        </w:tabs>
        <w:spacing w:after="0" w:line="240" w:lineRule="auto"/>
        <w:ind w:left="360" w:hanging="180"/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</w:pPr>
      <w:r w:rsidRPr="00385BB5"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>F. Social Problem:</w:t>
      </w: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 xml:space="preserve"> </w:t>
      </w:r>
    </w:p>
    <w:p w14:paraId="3E4ADB87" w14:textId="0C75418E" w:rsidR="003F54E8" w:rsidRPr="007D4BA2" w:rsidRDefault="003F54E8" w:rsidP="007D4BA2">
      <w:pPr>
        <w:tabs>
          <w:tab w:val="left" w:pos="540"/>
          <w:tab w:val="left" w:pos="720"/>
        </w:tabs>
        <w:spacing w:after="0" w:line="240" w:lineRule="auto"/>
        <w:ind w:left="630" w:hanging="450"/>
        <w:rPr>
          <w:rFonts w:ascii="Verdana" w:hAnsi="Verdana"/>
          <w:color w:val="010000"/>
          <w:shd w:val="clear" w:color="auto" w:fill="FFFFFF"/>
        </w:rPr>
      </w:pPr>
      <w:r>
        <w:rPr>
          <w:rFonts w:ascii="Verdana" w:hAnsi="Verdana"/>
          <w:b/>
          <w:bCs/>
          <w:color w:val="010000"/>
          <w:shd w:val="clear" w:color="auto" w:fill="FFFFFF"/>
        </w:rPr>
        <w:tab/>
      </w:r>
      <w:r w:rsidR="007D4BA2">
        <w:rPr>
          <w:rFonts w:ascii="Verdana" w:hAnsi="Verdana"/>
          <w:color w:val="010000"/>
          <w:shd w:val="clear" w:color="auto" w:fill="FFFFFF"/>
        </w:rPr>
        <w:t>Fear of losing identity</w:t>
      </w:r>
      <w:r w:rsidR="00587381">
        <w:rPr>
          <w:rFonts w:ascii="Verdana" w:hAnsi="Verdana"/>
          <w:color w:val="010000"/>
          <w:shd w:val="clear" w:color="auto" w:fill="FFFFFF"/>
        </w:rPr>
        <w:t>. Fear of risking all to move back “home.” Fear of the “people of the land”</w:t>
      </w:r>
      <w:r w:rsidR="00B80312">
        <w:rPr>
          <w:rFonts w:ascii="Verdana" w:hAnsi="Verdana"/>
          <w:color w:val="010000"/>
          <w:shd w:val="clear" w:color="auto" w:fill="FFFFFF"/>
        </w:rPr>
        <w:t xml:space="preserve"> in Judah. Selfish concern for themselves</w:t>
      </w:r>
      <w:r w:rsidR="00721DDE">
        <w:rPr>
          <w:rFonts w:ascii="Verdana" w:hAnsi="Verdana"/>
          <w:color w:val="010000"/>
          <w:shd w:val="clear" w:color="auto" w:fill="FFFFFF"/>
        </w:rPr>
        <w:t xml:space="preserve"> rather than responding to the need to rebuild the Temple, Jerusalem’s wall</w:t>
      </w:r>
      <w:r w:rsidR="0030617E">
        <w:rPr>
          <w:rFonts w:ascii="Verdana" w:hAnsi="Verdana"/>
          <w:color w:val="010000"/>
          <w:shd w:val="clear" w:color="auto" w:fill="FFFFFF"/>
        </w:rPr>
        <w:t>, and care for the needy among them.</w:t>
      </w:r>
    </w:p>
    <w:p w14:paraId="605BCEA6" w14:textId="17D15BFA" w:rsidR="00735925" w:rsidRDefault="00735925" w:rsidP="0038597C">
      <w:pPr>
        <w:tabs>
          <w:tab w:val="left" w:pos="720"/>
        </w:tabs>
        <w:spacing w:after="0" w:line="240" w:lineRule="auto"/>
        <w:ind w:left="540" w:hanging="360"/>
        <w:rPr>
          <w:rFonts w:ascii="Verdana" w:hAnsi="Verdana"/>
          <w:b/>
          <w:bCs/>
          <w:color w:val="010000"/>
          <w:shd w:val="clear" w:color="auto" w:fill="FFFFFF"/>
        </w:rPr>
      </w:pPr>
      <w:r>
        <w:rPr>
          <w:rFonts w:ascii="Verdana" w:hAnsi="Verdana"/>
          <w:b/>
          <w:bCs/>
          <w:color w:val="010000"/>
          <w:shd w:val="clear" w:color="auto" w:fill="FFFFFF"/>
        </w:rPr>
        <w:t xml:space="preserve">G: </w:t>
      </w:r>
      <w:r w:rsidR="0030617E">
        <w:rPr>
          <w:rFonts w:ascii="Verdana" w:hAnsi="Verdana"/>
          <w:b/>
          <w:bCs/>
          <w:color w:val="010000"/>
          <w:shd w:val="clear" w:color="auto" w:fill="FFFFFF"/>
        </w:rPr>
        <w:t>Second</w:t>
      </w:r>
      <w:r>
        <w:rPr>
          <w:rFonts w:ascii="Verdana" w:hAnsi="Verdana"/>
          <w:b/>
          <w:bCs/>
          <w:color w:val="010000"/>
          <w:shd w:val="clear" w:color="auto" w:fill="FFFFFF"/>
        </w:rPr>
        <w:t xml:space="preserve"> Isaiah’s Call:</w:t>
      </w:r>
      <w:r w:rsidR="00515534">
        <w:rPr>
          <w:rFonts w:ascii="Verdana" w:hAnsi="Verdana"/>
          <w:b/>
          <w:bCs/>
          <w:color w:val="010000"/>
          <w:shd w:val="clear" w:color="auto" w:fill="FFFFFF"/>
        </w:rPr>
        <w:t xml:space="preserve"> (Isaiah 40:</w:t>
      </w:r>
      <w:r w:rsidR="003A52E3">
        <w:rPr>
          <w:rFonts w:ascii="Verdana" w:hAnsi="Verdana"/>
          <w:b/>
          <w:bCs/>
          <w:color w:val="010000"/>
          <w:shd w:val="clear" w:color="auto" w:fill="FFFFFF"/>
        </w:rPr>
        <w:t>1-11)</w:t>
      </w:r>
    </w:p>
    <w:p w14:paraId="00EAA659" w14:textId="0F20CA62" w:rsidR="0038597C" w:rsidRPr="0038597C" w:rsidRDefault="0038597C" w:rsidP="0038597C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Verdana" w:hAnsi="Verdana"/>
          <w:color w:val="010000"/>
          <w:sz w:val="22"/>
          <w:szCs w:val="22"/>
        </w:rPr>
      </w:pPr>
      <w:r w:rsidRPr="0038597C">
        <w:rPr>
          <w:rFonts w:ascii="Verdana" w:hAnsi="Verdana"/>
          <w:color w:val="010000"/>
          <w:sz w:val="22"/>
          <w:szCs w:val="22"/>
        </w:rPr>
        <w:t>Comfort, O comfort my people,</w:t>
      </w:r>
      <w:r w:rsidRPr="0038597C">
        <w:rPr>
          <w:rFonts w:ascii="Verdana" w:hAnsi="Verdana"/>
          <w:color w:val="010000"/>
          <w:sz w:val="22"/>
          <w:szCs w:val="22"/>
        </w:rPr>
        <w:br/>
        <w:t>   says your God.</w:t>
      </w:r>
      <w:r w:rsidRPr="0038597C">
        <w:rPr>
          <w:rFonts w:ascii="Verdana" w:hAnsi="Verdana"/>
          <w:color w:val="010000"/>
          <w:sz w:val="22"/>
          <w:szCs w:val="22"/>
        </w:rPr>
        <w:br/>
      </w:r>
      <w:r w:rsidRPr="0038597C">
        <w:rPr>
          <w:rFonts w:ascii="Verdana" w:hAnsi="Verdana"/>
          <w:color w:val="777777"/>
          <w:sz w:val="22"/>
          <w:szCs w:val="22"/>
          <w:vertAlign w:val="superscript"/>
        </w:rPr>
        <w:t>2</w:t>
      </w:r>
      <w:r w:rsidRPr="0038597C">
        <w:rPr>
          <w:rFonts w:ascii="Verdana" w:hAnsi="Verdana"/>
          <w:color w:val="010000"/>
          <w:sz w:val="22"/>
          <w:szCs w:val="22"/>
        </w:rPr>
        <w:t> Speak tenderly to Jerusalem,</w:t>
      </w:r>
      <w:r w:rsidRPr="0038597C">
        <w:rPr>
          <w:rFonts w:ascii="Verdana" w:hAnsi="Verdana"/>
          <w:color w:val="010000"/>
          <w:sz w:val="22"/>
          <w:szCs w:val="22"/>
        </w:rPr>
        <w:br/>
        <w:t>   and cry to her</w:t>
      </w:r>
      <w:r w:rsidRPr="0038597C">
        <w:rPr>
          <w:rFonts w:ascii="Verdana" w:hAnsi="Verdana"/>
          <w:color w:val="010000"/>
          <w:sz w:val="22"/>
          <w:szCs w:val="22"/>
        </w:rPr>
        <w:br/>
        <w:t>that she has served her term,</w:t>
      </w:r>
      <w:r w:rsidRPr="0038597C">
        <w:rPr>
          <w:rFonts w:ascii="Verdana" w:hAnsi="Verdana"/>
          <w:color w:val="010000"/>
          <w:sz w:val="22"/>
          <w:szCs w:val="22"/>
        </w:rPr>
        <w:br/>
        <w:t>   that her penalty is paid,</w:t>
      </w:r>
      <w:r w:rsidRPr="0038597C">
        <w:rPr>
          <w:rFonts w:ascii="Verdana" w:hAnsi="Verdana"/>
          <w:color w:val="010000"/>
          <w:sz w:val="22"/>
          <w:szCs w:val="22"/>
        </w:rPr>
        <w:br/>
        <w:t>that she has received from the </w:t>
      </w:r>
      <w:r w:rsidRPr="0038597C">
        <w:rPr>
          <w:rStyle w:val="sc"/>
          <w:rFonts w:ascii="Verdana" w:eastAsiaTheme="majorEastAsia" w:hAnsi="Verdana"/>
          <w:smallCaps/>
          <w:color w:val="010000"/>
          <w:sz w:val="22"/>
          <w:szCs w:val="22"/>
        </w:rPr>
        <w:t>Lord</w:t>
      </w:r>
      <w:r w:rsidRPr="0038597C">
        <w:rPr>
          <w:rFonts w:ascii="Verdana" w:hAnsi="Verdana"/>
          <w:color w:val="010000"/>
          <w:sz w:val="22"/>
          <w:szCs w:val="22"/>
        </w:rPr>
        <w:t>’s hand</w:t>
      </w:r>
      <w:r w:rsidRPr="0038597C">
        <w:rPr>
          <w:rFonts w:ascii="Verdana" w:hAnsi="Verdana"/>
          <w:color w:val="010000"/>
          <w:sz w:val="22"/>
          <w:szCs w:val="22"/>
        </w:rPr>
        <w:br/>
        <w:t>   double for all her sins.</w:t>
      </w:r>
    </w:p>
    <w:p w14:paraId="44FC67B1" w14:textId="77777777" w:rsidR="0038597C" w:rsidRPr="0038597C" w:rsidRDefault="0038597C" w:rsidP="0038597C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Verdana" w:hAnsi="Verdana"/>
          <w:color w:val="010000"/>
          <w:sz w:val="22"/>
          <w:szCs w:val="22"/>
        </w:rPr>
      </w:pPr>
      <w:r w:rsidRPr="0038597C">
        <w:rPr>
          <w:rFonts w:ascii="Verdana" w:hAnsi="Verdana"/>
          <w:color w:val="010000"/>
          <w:sz w:val="22"/>
          <w:szCs w:val="22"/>
        </w:rPr>
        <w:br/>
      </w:r>
      <w:r w:rsidRPr="0038597C">
        <w:rPr>
          <w:rFonts w:ascii="Verdana" w:hAnsi="Verdana"/>
          <w:color w:val="777777"/>
          <w:sz w:val="22"/>
          <w:szCs w:val="22"/>
          <w:vertAlign w:val="superscript"/>
        </w:rPr>
        <w:t>3</w:t>
      </w:r>
      <w:r w:rsidRPr="0038597C">
        <w:rPr>
          <w:rFonts w:ascii="Verdana" w:hAnsi="Verdana"/>
          <w:color w:val="010000"/>
          <w:sz w:val="22"/>
          <w:szCs w:val="22"/>
        </w:rPr>
        <w:t> A voice cries out:</w:t>
      </w:r>
      <w:r w:rsidRPr="0038597C">
        <w:rPr>
          <w:rFonts w:ascii="Verdana" w:hAnsi="Verdana"/>
          <w:color w:val="010000"/>
          <w:sz w:val="22"/>
          <w:szCs w:val="22"/>
        </w:rPr>
        <w:br/>
        <w:t>‘In the wilderness prepare the way of the </w:t>
      </w:r>
      <w:r w:rsidRPr="0038597C">
        <w:rPr>
          <w:rStyle w:val="sc"/>
          <w:rFonts w:ascii="Verdana" w:eastAsiaTheme="majorEastAsia" w:hAnsi="Verdana"/>
          <w:smallCaps/>
          <w:color w:val="010000"/>
          <w:sz w:val="22"/>
          <w:szCs w:val="22"/>
        </w:rPr>
        <w:t>Lord</w:t>
      </w:r>
      <w:r w:rsidRPr="0038597C">
        <w:rPr>
          <w:rFonts w:ascii="Verdana" w:hAnsi="Verdana"/>
          <w:color w:val="010000"/>
          <w:sz w:val="22"/>
          <w:szCs w:val="22"/>
        </w:rPr>
        <w:t>,</w:t>
      </w:r>
      <w:r w:rsidRPr="0038597C">
        <w:rPr>
          <w:rFonts w:ascii="Verdana" w:hAnsi="Verdana"/>
          <w:color w:val="010000"/>
          <w:sz w:val="22"/>
          <w:szCs w:val="22"/>
        </w:rPr>
        <w:br/>
        <w:t>   make straight in the desert a highway for our God.</w:t>
      </w:r>
      <w:r w:rsidRPr="0038597C">
        <w:rPr>
          <w:rFonts w:ascii="Verdana" w:hAnsi="Verdana"/>
          <w:color w:val="010000"/>
          <w:sz w:val="22"/>
          <w:szCs w:val="22"/>
        </w:rPr>
        <w:br/>
      </w:r>
      <w:r w:rsidRPr="0038597C">
        <w:rPr>
          <w:rFonts w:ascii="Verdana" w:hAnsi="Verdana"/>
          <w:color w:val="777777"/>
          <w:sz w:val="22"/>
          <w:szCs w:val="22"/>
          <w:vertAlign w:val="superscript"/>
        </w:rPr>
        <w:t>4</w:t>
      </w:r>
      <w:r w:rsidRPr="0038597C">
        <w:rPr>
          <w:rFonts w:ascii="Verdana" w:hAnsi="Verdana"/>
          <w:color w:val="010000"/>
          <w:sz w:val="22"/>
          <w:szCs w:val="22"/>
        </w:rPr>
        <w:t> Every valley shall be lifted up,</w:t>
      </w:r>
      <w:r w:rsidRPr="0038597C">
        <w:rPr>
          <w:rFonts w:ascii="Verdana" w:hAnsi="Verdana"/>
          <w:color w:val="010000"/>
          <w:sz w:val="22"/>
          <w:szCs w:val="22"/>
        </w:rPr>
        <w:br/>
        <w:t>   and every mountain and hill be made low;</w:t>
      </w:r>
      <w:r w:rsidRPr="0038597C">
        <w:rPr>
          <w:rFonts w:ascii="Verdana" w:hAnsi="Verdana"/>
          <w:color w:val="010000"/>
          <w:sz w:val="22"/>
          <w:szCs w:val="22"/>
        </w:rPr>
        <w:br/>
        <w:t>the uneven ground shall become level,</w:t>
      </w:r>
      <w:r w:rsidRPr="0038597C">
        <w:rPr>
          <w:rFonts w:ascii="Verdana" w:hAnsi="Verdana"/>
          <w:color w:val="010000"/>
          <w:sz w:val="22"/>
          <w:szCs w:val="22"/>
        </w:rPr>
        <w:br/>
        <w:t>   and the rough places a plain.</w:t>
      </w:r>
      <w:r w:rsidRPr="0038597C">
        <w:rPr>
          <w:rFonts w:ascii="Verdana" w:hAnsi="Verdana"/>
          <w:color w:val="010000"/>
          <w:sz w:val="22"/>
          <w:szCs w:val="22"/>
        </w:rPr>
        <w:br/>
      </w:r>
      <w:r w:rsidRPr="0038597C">
        <w:rPr>
          <w:rFonts w:ascii="Verdana" w:hAnsi="Verdana"/>
          <w:color w:val="777777"/>
          <w:sz w:val="22"/>
          <w:szCs w:val="22"/>
          <w:vertAlign w:val="superscript"/>
        </w:rPr>
        <w:t>5</w:t>
      </w:r>
      <w:r w:rsidRPr="0038597C">
        <w:rPr>
          <w:rFonts w:ascii="Verdana" w:hAnsi="Verdana"/>
          <w:color w:val="010000"/>
          <w:sz w:val="22"/>
          <w:szCs w:val="22"/>
        </w:rPr>
        <w:t> Then the glory of the </w:t>
      </w:r>
      <w:r w:rsidRPr="0038597C">
        <w:rPr>
          <w:rStyle w:val="sc"/>
          <w:rFonts w:ascii="Verdana" w:eastAsiaTheme="majorEastAsia" w:hAnsi="Verdana"/>
          <w:smallCaps/>
          <w:color w:val="010000"/>
          <w:sz w:val="22"/>
          <w:szCs w:val="22"/>
        </w:rPr>
        <w:t>Lord</w:t>
      </w:r>
      <w:r w:rsidRPr="0038597C">
        <w:rPr>
          <w:rFonts w:ascii="Verdana" w:hAnsi="Verdana"/>
          <w:color w:val="010000"/>
          <w:sz w:val="22"/>
          <w:szCs w:val="22"/>
        </w:rPr>
        <w:t> shall be revealed,</w:t>
      </w:r>
      <w:r w:rsidRPr="0038597C">
        <w:rPr>
          <w:rFonts w:ascii="Verdana" w:hAnsi="Verdana"/>
          <w:color w:val="010000"/>
          <w:sz w:val="22"/>
          <w:szCs w:val="22"/>
        </w:rPr>
        <w:br/>
        <w:t>   and all people shall see it together,</w:t>
      </w:r>
      <w:r w:rsidRPr="0038597C">
        <w:rPr>
          <w:rFonts w:ascii="Verdana" w:hAnsi="Verdana"/>
          <w:color w:val="010000"/>
          <w:sz w:val="22"/>
          <w:szCs w:val="22"/>
        </w:rPr>
        <w:br/>
        <w:t>   for the mouth of the </w:t>
      </w:r>
      <w:r w:rsidRPr="0038597C">
        <w:rPr>
          <w:rStyle w:val="sc"/>
          <w:rFonts w:ascii="Verdana" w:eastAsiaTheme="majorEastAsia" w:hAnsi="Verdana"/>
          <w:smallCaps/>
          <w:color w:val="010000"/>
          <w:sz w:val="22"/>
          <w:szCs w:val="22"/>
        </w:rPr>
        <w:t>Lord</w:t>
      </w:r>
      <w:r w:rsidRPr="0038597C">
        <w:rPr>
          <w:rFonts w:ascii="Verdana" w:hAnsi="Verdana"/>
          <w:color w:val="010000"/>
          <w:sz w:val="22"/>
          <w:szCs w:val="22"/>
        </w:rPr>
        <w:t> has spoken.’</w:t>
      </w:r>
    </w:p>
    <w:p w14:paraId="2222D675" w14:textId="36729AD5" w:rsidR="0038597C" w:rsidRDefault="0038597C" w:rsidP="0038597C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Verdana" w:hAnsi="Verdana"/>
          <w:color w:val="010000"/>
          <w:sz w:val="27"/>
          <w:szCs w:val="27"/>
        </w:rPr>
      </w:pPr>
      <w:r w:rsidRPr="0038597C">
        <w:rPr>
          <w:rFonts w:ascii="Verdana" w:hAnsi="Verdana"/>
          <w:color w:val="777777"/>
          <w:sz w:val="22"/>
          <w:szCs w:val="22"/>
          <w:vertAlign w:val="superscript"/>
        </w:rPr>
        <w:t>6</w:t>
      </w:r>
      <w:r w:rsidRPr="0038597C">
        <w:rPr>
          <w:rFonts w:ascii="Verdana" w:hAnsi="Verdana"/>
          <w:color w:val="010000"/>
          <w:sz w:val="22"/>
          <w:szCs w:val="22"/>
        </w:rPr>
        <w:t> A voice says, ‘Cry out!’</w:t>
      </w:r>
      <w:r w:rsidRPr="0038597C">
        <w:rPr>
          <w:rFonts w:ascii="Verdana" w:hAnsi="Verdana"/>
          <w:color w:val="010000"/>
          <w:sz w:val="22"/>
          <w:szCs w:val="22"/>
        </w:rPr>
        <w:br/>
        <w:t>   And I said, ‘What shall I cry?’</w:t>
      </w:r>
      <w:r w:rsidRPr="0038597C">
        <w:rPr>
          <w:rFonts w:ascii="Verdana" w:hAnsi="Verdana"/>
          <w:color w:val="010000"/>
          <w:sz w:val="22"/>
          <w:szCs w:val="22"/>
        </w:rPr>
        <w:br/>
        <w:t>All people are grass,</w:t>
      </w:r>
      <w:r w:rsidRPr="0038597C">
        <w:rPr>
          <w:rFonts w:ascii="Verdana" w:hAnsi="Verdana"/>
          <w:color w:val="010000"/>
          <w:sz w:val="22"/>
          <w:szCs w:val="22"/>
        </w:rPr>
        <w:br/>
        <w:t>   their constancy is like the flower of the field.</w:t>
      </w:r>
      <w:r w:rsidRPr="0038597C">
        <w:rPr>
          <w:rFonts w:ascii="Verdana" w:hAnsi="Verdana"/>
          <w:color w:val="010000"/>
          <w:sz w:val="22"/>
          <w:szCs w:val="22"/>
        </w:rPr>
        <w:br/>
      </w:r>
      <w:r w:rsidRPr="0038597C">
        <w:rPr>
          <w:rFonts w:ascii="Verdana" w:hAnsi="Verdana"/>
          <w:color w:val="777777"/>
          <w:sz w:val="22"/>
          <w:szCs w:val="22"/>
          <w:vertAlign w:val="superscript"/>
        </w:rPr>
        <w:t>7</w:t>
      </w:r>
      <w:r w:rsidRPr="0038597C">
        <w:rPr>
          <w:rFonts w:ascii="Verdana" w:hAnsi="Verdana"/>
          <w:color w:val="010000"/>
          <w:sz w:val="22"/>
          <w:szCs w:val="22"/>
        </w:rPr>
        <w:t> The grass withers, the flower fades,</w:t>
      </w:r>
      <w:r w:rsidRPr="0038597C">
        <w:rPr>
          <w:rFonts w:ascii="Verdana" w:hAnsi="Verdana"/>
          <w:color w:val="010000"/>
          <w:sz w:val="22"/>
          <w:szCs w:val="22"/>
        </w:rPr>
        <w:br/>
        <w:t>   when the breath of the </w:t>
      </w:r>
      <w:r w:rsidRPr="0038597C">
        <w:rPr>
          <w:rStyle w:val="sc"/>
          <w:rFonts w:ascii="Verdana" w:eastAsiaTheme="majorEastAsia" w:hAnsi="Verdana"/>
          <w:smallCaps/>
          <w:color w:val="010000"/>
          <w:sz w:val="22"/>
          <w:szCs w:val="22"/>
        </w:rPr>
        <w:t>Lord</w:t>
      </w:r>
      <w:r w:rsidRPr="0038597C">
        <w:rPr>
          <w:rFonts w:ascii="Verdana" w:hAnsi="Verdana"/>
          <w:color w:val="010000"/>
          <w:sz w:val="22"/>
          <w:szCs w:val="22"/>
        </w:rPr>
        <w:t> blows upon it;</w:t>
      </w:r>
      <w:r w:rsidRPr="0038597C">
        <w:rPr>
          <w:rFonts w:ascii="Verdana" w:hAnsi="Verdana"/>
          <w:color w:val="010000"/>
          <w:sz w:val="22"/>
          <w:szCs w:val="22"/>
        </w:rPr>
        <w:br/>
      </w:r>
      <w:r w:rsidRPr="0038597C">
        <w:rPr>
          <w:rFonts w:ascii="Verdana" w:hAnsi="Verdana"/>
          <w:color w:val="010000"/>
          <w:sz w:val="22"/>
          <w:szCs w:val="22"/>
        </w:rPr>
        <w:lastRenderedPageBreak/>
        <w:t>   surely the people are grass.</w:t>
      </w:r>
      <w:r w:rsidRPr="0038597C">
        <w:rPr>
          <w:rFonts w:ascii="Verdana" w:hAnsi="Verdana"/>
          <w:color w:val="010000"/>
          <w:sz w:val="22"/>
          <w:szCs w:val="22"/>
        </w:rPr>
        <w:br/>
      </w:r>
      <w:r w:rsidRPr="0038597C">
        <w:rPr>
          <w:rFonts w:ascii="Verdana" w:hAnsi="Verdana"/>
          <w:color w:val="777777"/>
          <w:sz w:val="22"/>
          <w:szCs w:val="22"/>
          <w:vertAlign w:val="superscript"/>
        </w:rPr>
        <w:t>8</w:t>
      </w:r>
      <w:r w:rsidRPr="0038597C">
        <w:rPr>
          <w:rFonts w:ascii="Verdana" w:hAnsi="Verdana"/>
          <w:color w:val="010000"/>
          <w:sz w:val="22"/>
          <w:szCs w:val="22"/>
        </w:rPr>
        <w:t> The grass withers, the flower fades;</w:t>
      </w:r>
      <w:r w:rsidRPr="0038597C">
        <w:rPr>
          <w:rFonts w:ascii="Verdana" w:hAnsi="Verdana"/>
          <w:color w:val="010000"/>
          <w:sz w:val="22"/>
          <w:szCs w:val="22"/>
        </w:rPr>
        <w:br/>
        <w:t>   but the word of our God will stand for ever.</w:t>
      </w:r>
      <w:r w:rsidRPr="0038597C">
        <w:rPr>
          <w:rFonts w:ascii="Verdana" w:hAnsi="Verdana"/>
          <w:color w:val="010000"/>
          <w:sz w:val="22"/>
          <w:szCs w:val="22"/>
        </w:rPr>
        <w:br/>
      </w:r>
      <w:r w:rsidRPr="0038597C">
        <w:rPr>
          <w:rFonts w:ascii="Verdana" w:hAnsi="Verdana"/>
          <w:color w:val="777777"/>
          <w:sz w:val="22"/>
          <w:szCs w:val="22"/>
          <w:vertAlign w:val="superscript"/>
        </w:rPr>
        <w:t>9</w:t>
      </w:r>
      <w:r w:rsidRPr="0038597C">
        <w:rPr>
          <w:rFonts w:ascii="Verdana" w:hAnsi="Verdana"/>
          <w:color w:val="010000"/>
          <w:sz w:val="22"/>
          <w:szCs w:val="22"/>
        </w:rPr>
        <w:t> Get you up to a high mountain,</w:t>
      </w:r>
      <w:r w:rsidRPr="0038597C">
        <w:rPr>
          <w:rFonts w:ascii="Verdana" w:hAnsi="Verdana"/>
          <w:color w:val="010000"/>
          <w:sz w:val="22"/>
          <w:szCs w:val="22"/>
        </w:rPr>
        <w:br/>
        <w:t>   O Zion, herald of good tidings;</w:t>
      </w:r>
      <w:r w:rsidRPr="0038597C">
        <w:rPr>
          <w:rFonts w:ascii="Verdana" w:hAnsi="Verdana"/>
          <w:color w:val="010000"/>
          <w:sz w:val="22"/>
          <w:szCs w:val="22"/>
        </w:rPr>
        <w:br/>
        <w:t>lift up your voice with strength,</w:t>
      </w:r>
      <w:r w:rsidRPr="0038597C">
        <w:rPr>
          <w:rFonts w:ascii="Verdana" w:hAnsi="Verdana"/>
          <w:color w:val="010000"/>
          <w:sz w:val="22"/>
          <w:szCs w:val="22"/>
        </w:rPr>
        <w:br/>
        <w:t>   O Jerusalem, herald of good tidings,</w:t>
      </w:r>
      <w:r w:rsidRPr="0038597C">
        <w:rPr>
          <w:rFonts w:ascii="Verdana" w:hAnsi="Verdana"/>
          <w:color w:val="010000"/>
          <w:sz w:val="22"/>
          <w:szCs w:val="22"/>
        </w:rPr>
        <w:br/>
        <w:t>   lift it up, do not fear;</w:t>
      </w:r>
      <w:r w:rsidRPr="0038597C">
        <w:rPr>
          <w:rFonts w:ascii="Verdana" w:hAnsi="Verdana"/>
          <w:color w:val="010000"/>
          <w:sz w:val="22"/>
          <w:szCs w:val="22"/>
        </w:rPr>
        <w:br/>
        <w:t>say to the cities of Judah,</w:t>
      </w:r>
      <w:r w:rsidRPr="0038597C">
        <w:rPr>
          <w:rFonts w:ascii="Verdana" w:hAnsi="Verdana"/>
          <w:color w:val="010000"/>
          <w:sz w:val="22"/>
          <w:szCs w:val="22"/>
        </w:rPr>
        <w:br/>
        <w:t>   ‘Here is your God!’</w:t>
      </w:r>
      <w:r w:rsidRPr="0038597C">
        <w:rPr>
          <w:rFonts w:ascii="Verdana" w:hAnsi="Verdana"/>
          <w:color w:val="010000"/>
          <w:sz w:val="22"/>
          <w:szCs w:val="22"/>
        </w:rPr>
        <w:br/>
      </w:r>
      <w:r w:rsidRPr="0038597C">
        <w:rPr>
          <w:rFonts w:ascii="Verdana" w:hAnsi="Verdana"/>
          <w:color w:val="777777"/>
          <w:sz w:val="22"/>
          <w:szCs w:val="22"/>
          <w:vertAlign w:val="superscript"/>
        </w:rPr>
        <w:t>10</w:t>
      </w:r>
      <w:r w:rsidRPr="0038597C">
        <w:rPr>
          <w:rFonts w:ascii="Verdana" w:hAnsi="Verdana"/>
          <w:color w:val="010000"/>
          <w:sz w:val="22"/>
          <w:szCs w:val="22"/>
        </w:rPr>
        <w:t> See, the Lord </w:t>
      </w:r>
      <w:r w:rsidRPr="0038597C">
        <w:rPr>
          <w:rStyle w:val="sc"/>
          <w:rFonts w:ascii="Verdana" w:eastAsiaTheme="majorEastAsia" w:hAnsi="Verdana"/>
          <w:smallCaps/>
          <w:color w:val="010000"/>
          <w:sz w:val="22"/>
          <w:szCs w:val="22"/>
        </w:rPr>
        <w:t>God</w:t>
      </w:r>
      <w:r w:rsidRPr="0038597C">
        <w:rPr>
          <w:rFonts w:ascii="Verdana" w:hAnsi="Verdana"/>
          <w:color w:val="010000"/>
          <w:sz w:val="22"/>
          <w:szCs w:val="22"/>
        </w:rPr>
        <w:t> comes with might,</w:t>
      </w:r>
      <w:r w:rsidRPr="0038597C">
        <w:rPr>
          <w:rFonts w:ascii="Verdana" w:hAnsi="Verdana"/>
          <w:color w:val="010000"/>
          <w:sz w:val="22"/>
          <w:szCs w:val="22"/>
        </w:rPr>
        <w:br/>
        <w:t>   and his arm rules for him;</w:t>
      </w:r>
      <w:r w:rsidRPr="0038597C">
        <w:rPr>
          <w:rFonts w:ascii="Verdana" w:hAnsi="Verdana"/>
          <w:color w:val="010000"/>
          <w:sz w:val="22"/>
          <w:szCs w:val="22"/>
        </w:rPr>
        <w:br/>
        <w:t>his reward is with him,</w:t>
      </w:r>
      <w:r w:rsidRPr="0038597C">
        <w:rPr>
          <w:rFonts w:ascii="Verdana" w:hAnsi="Verdana"/>
          <w:color w:val="010000"/>
          <w:sz w:val="22"/>
          <w:szCs w:val="22"/>
        </w:rPr>
        <w:br/>
        <w:t>   and his recompense before him.</w:t>
      </w:r>
      <w:r w:rsidRPr="0038597C">
        <w:rPr>
          <w:rFonts w:ascii="Verdana" w:hAnsi="Verdana"/>
          <w:color w:val="010000"/>
          <w:sz w:val="22"/>
          <w:szCs w:val="22"/>
        </w:rPr>
        <w:br/>
      </w:r>
      <w:r w:rsidRPr="0038597C">
        <w:rPr>
          <w:rFonts w:ascii="Verdana" w:hAnsi="Verdana"/>
          <w:color w:val="777777"/>
          <w:sz w:val="22"/>
          <w:szCs w:val="22"/>
          <w:vertAlign w:val="superscript"/>
        </w:rPr>
        <w:t>11</w:t>
      </w:r>
      <w:r w:rsidRPr="0038597C">
        <w:rPr>
          <w:rFonts w:ascii="Verdana" w:hAnsi="Verdana"/>
          <w:color w:val="010000"/>
          <w:sz w:val="22"/>
          <w:szCs w:val="22"/>
        </w:rPr>
        <w:t> He will feed his flock like a shepherd;</w:t>
      </w:r>
      <w:r w:rsidRPr="0038597C">
        <w:rPr>
          <w:rFonts w:ascii="Verdana" w:hAnsi="Verdana"/>
          <w:color w:val="010000"/>
          <w:sz w:val="22"/>
          <w:szCs w:val="22"/>
        </w:rPr>
        <w:br/>
        <w:t>   he will gather the lambs in his arms,</w:t>
      </w:r>
      <w:r w:rsidRPr="0038597C">
        <w:rPr>
          <w:rFonts w:ascii="Verdana" w:hAnsi="Verdana"/>
          <w:color w:val="010000"/>
          <w:sz w:val="22"/>
          <w:szCs w:val="22"/>
        </w:rPr>
        <w:br/>
        <w:t>and carry them in his bosom,</w:t>
      </w:r>
      <w:r w:rsidRPr="0038597C">
        <w:rPr>
          <w:rFonts w:ascii="Verdana" w:hAnsi="Verdana"/>
          <w:color w:val="010000"/>
          <w:sz w:val="22"/>
          <w:szCs w:val="22"/>
        </w:rPr>
        <w:br/>
        <w:t>   and gently lead the mother sheep</w:t>
      </w:r>
      <w:r>
        <w:rPr>
          <w:rFonts w:ascii="Verdana" w:hAnsi="Verdana"/>
          <w:color w:val="010000"/>
          <w:sz w:val="27"/>
          <w:szCs w:val="27"/>
        </w:rPr>
        <w:t>.</w:t>
      </w:r>
    </w:p>
    <w:p w14:paraId="5B737DFD" w14:textId="77777777" w:rsidR="008150E9" w:rsidRDefault="008150E9" w:rsidP="0038597C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Verdana" w:hAnsi="Verdana"/>
          <w:color w:val="010000"/>
          <w:sz w:val="27"/>
          <w:szCs w:val="27"/>
        </w:rPr>
      </w:pPr>
    </w:p>
    <w:p w14:paraId="5CB0B0B8" w14:textId="4CD71EF4" w:rsidR="00735925" w:rsidRPr="007138EE" w:rsidRDefault="00735925" w:rsidP="007359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>I</w:t>
      </w:r>
      <w:r w:rsidRPr="007138EE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>I</w:t>
      </w:r>
      <w:r w:rsidR="00C248C7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>I</w:t>
      </w:r>
      <w:r w:rsidRPr="007138EE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 xml:space="preserve">. </w:t>
      </w:r>
      <w:r w:rsidR="00C248C7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>Third</w:t>
      </w:r>
      <w:r w:rsidRPr="007138EE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 xml:space="preserve"> Isaiah, chapters</w:t>
      </w:r>
      <w:r w:rsidR="008150E9" w:rsidRPr="008150E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="008150E9" w:rsidRPr="008150E9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>chapters</w:t>
      </w:r>
      <w:proofErr w:type="spellEnd"/>
      <w:r w:rsidR="008150E9" w:rsidRPr="008150E9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 xml:space="preserve"> </w:t>
      </w:r>
      <w:proofErr w:type="gramStart"/>
      <w:r w:rsidR="008150E9" w:rsidRPr="008150E9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>55-66</w:t>
      </w:r>
      <w:r w:rsidR="008150E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;</w:t>
      </w:r>
      <w:proofErr w:type="gramEnd"/>
      <w:r w:rsidR="008150E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</w:p>
    <w:p w14:paraId="314407CD" w14:textId="77777777" w:rsidR="008150E9" w:rsidRDefault="00735925" w:rsidP="00735925">
      <w:pPr>
        <w:shd w:val="clear" w:color="auto" w:fill="FFFFFF"/>
        <w:spacing w:after="0" w:line="240" w:lineRule="auto"/>
        <w:ind w:left="450" w:hanging="270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7138EE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A. Dates of ministry: </w:t>
      </w:r>
    </w:p>
    <w:p w14:paraId="274BEFC6" w14:textId="6FFBD685" w:rsidR="00C72D20" w:rsidRPr="007138EE" w:rsidRDefault="00C72D20" w:rsidP="000C4F78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0C4F78" w:rsidRPr="000C4F78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Maybe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520 BCE to closer to 400 BC</w:t>
      </w:r>
      <w:r w:rsidR="009430E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</w:p>
    <w:p w14:paraId="2BFA0694" w14:textId="77777777" w:rsidR="00566853" w:rsidRDefault="00735925" w:rsidP="00735925">
      <w:pPr>
        <w:shd w:val="clear" w:color="auto" w:fill="FFFFFF"/>
        <w:spacing w:after="0" w:line="240" w:lineRule="auto"/>
        <w:ind w:left="450" w:hanging="270"/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</w:pPr>
      <w:r w:rsidRPr="007138EE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7138EE"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>B. Historical context:</w:t>
      </w:r>
    </w:p>
    <w:p w14:paraId="05D565B8" w14:textId="26769744" w:rsidR="00735925" w:rsidRDefault="00735925" w:rsidP="00735925">
      <w:pPr>
        <w:shd w:val="clear" w:color="auto" w:fill="FFFFFF"/>
        <w:spacing w:after="0" w:line="240" w:lineRule="auto"/>
        <w:ind w:left="450" w:hanging="27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138EE"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 </w:t>
      </w:r>
      <w:r w:rsidR="009430E0">
        <w:rPr>
          <w:rFonts w:ascii="Arial" w:hAnsi="Arial" w:cs="Arial"/>
          <w:color w:val="010000"/>
          <w:sz w:val="24"/>
          <w:szCs w:val="24"/>
          <w:shd w:val="clear" w:color="auto" w:fill="FFFFFF"/>
        </w:rPr>
        <w:tab/>
      </w:r>
      <w:r w:rsidR="009430E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Jerusalem during the rebuilding of the Temple, the city, and the beginnings of Hellenist Judaism after the conquests of Alexander the Great.</w:t>
      </w:r>
    </w:p>
    <w:p w14:paraId="66ABF166" w14:textId="7FF24435" w:rsidR="00735925" w:rsidRDefault="00735925" w:rsidP="00735925">
      <w:pPr>
        <w:shd w:val="clear" w:color="auto" w:fill="FFFFFF"/>
        <w:spacing w:after="0" w:line="240" w:lineRule="auto"/>
        <w:ind w:left="450" w:hanging="270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>C.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Kings of Judah during his ministry: </w:t>
      </w:r>
      <w:r w:rsidR="00962C0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None</w:t>
      </w:r>
    </w:p>
    <w:p w14:paraId="26DFCC90" w14:textId="77777777" w:rsidR="009D1458" w:rsidRDefault="00735925" w:rsidP="00735925">
      <w:pPr>
        <w:shd w:val="clear" w:color="auto" w:fill="FFFFFF"/>
        <w:spacing w:after="0" w:line="240" w:lineRule="auto"/>
        <w:ind w:left="450" w:hanging="270"/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>D. Historical Problem:</w:t>
      </w:r>
    </w:p>
    <w:p w14:paraId="6D58CC2C" w14:textId="18DDF882" w:rsidR="00735925" w:rsidRPr="00033B75" w:rsidRDefault="009D1458" w:rsidP="00735925">
      <w:pPr>
        <w:shd w:val="clear" w:color="auto" w:fill="FFFFFF"/>
        <w:spacing w:after="0" w:line="240" w:lineRule="auto"/>
        <w:ind w:left="450" w:hanging="270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ab/>
      </w:r>
      <w:r w:rsidRPr="00033B75">
        <w:rPr>
          <w:rFonts w:ascii="Arial" w:hAnsi="Arial" w:cs="Arial"/>
          <w:color w:val="010000"/>
          <w:sz w:val="24"/>
          <w:szCs w:val="24"/>
          <w:shd w:val="clear" w:color="auto" w:fill="FFFFFF"/>
        </w:rPr>
        <w:t>No “divinely</w:t>
      </w:r>
      <w:r w:rsidR="001B620C" w:rsidRPr="00033B75">
        <w:rPr>
          <w:rFonts w:ascii="Arial" w:hAnsi="Arial" w:cs="Arial"/>
          <w:color w:val="010000"/>
          <w:sz w:val="24"/>
          <w:szCs w:val="24"/>
          <w:shd w:val="clear" w:color="auto" w:fill="FFFFFF"/>
        </w:rPr>
        <w:t>”</w:t>
      </w:r>
      <w:r w:rsidRPr="00033B75"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 authorized governing</w:t>
      </w:r>
      <w:r w:rsidR="001B620C" w:rsidRPr="00033B75"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 authorities. Temptation to </w:t>
      </w:r>
      <w:r w:rsidR="009F09B8" w:rsidRPr="00033B75"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take up </w:t>
      </w:r>
      <w:r w:rsidR="00033B75" w:rsidRPr="00033B75">
        <w:rPr>
          <w:rFonts w:ascii="Arial" w:hAnsi="Arial" w:cs="Arial"/>
          <w:color w:val="010000"/>
          <w:sz w:val="24"/>
          <w:szCs w:val="24"/>
          <w:shd w:val="clear" w:color="auto" w:fill="FFFFFF"/>
        </w:rPr>
        <w:t>the practices of other more successful cultures.</w:t>
      </w:r>
      <w:r w:rsidR="008C37A1" w:rsidRPr="00033B75"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 </w:t>
      </w:r>
    </w:p>
    <w:p w14:paraId="029DA714" w14:textId="27721443" w:rsidR="00735925" w:rsidRDefault="00735925" w:rsidP="00735925">
      <w:pPr>
        <w:spacing w:after="0" w:line="240" w:lineRule="auto"/>
        <w:ind w:left="450" w:hanging="360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E.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  <w:t>Theological Problem:</w:t>
      </w:r>
    </w:p>
    <w:p w14:paraId="4CDF6D6D" w14:textId="6BF01C30" w:rsidR="00B83776" w:rsidRDefault="00B83776" w:rsidP="00735925">
      <w:pPr>
        <w:spacing w:after="0" w:line="240" w:lineRule="auto"/>
        <w:ind w:left="450" w:hanging="360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="007E362A">
        <w:rPr>
          <w:rFonts w:ascii="Arial" w:hAnsi="Arial" w:cs="Arial"/>
          <w:color w:val="202122"/>
          <w:shd w:val="clear" w:color="auto" w:fill="FFFFFF"/>
        </w:rPr>
        <w:t>Syncretism: Exhortation to keep</w:t>
      </w:r>
      <w:r>
        <w:rPr>
          <w:rFonts w:ascii="Arial" w:hAnsi="Arial" w:cs="Arial"/>
          <w:color w:val="202122"/>
          <w:shd w:val="clear" w:color="auto" w:fill="FFFFFF"/>
        </w:rPr>
        <w:t xml:space="preserve"> God's eternal promise to David is now made to the people of Israel/Judah at large. The book ends by enjoining righteousness as the final stages of God's plan come to pass, including the pilgrimage of the nations to Zion and the </w:t>
      </w:r>
      <w:r w:rsidR="007E362A">
        <w:rPr>
          <w:rFonts w:ascii="Arial" w:hAnsi="Arial" w:cs="Arial"/>
          <w:color w:val="202122"/>
          <w:shd w:val="clear" w:color="auto" w:fill="FFFFFF"/>
        </w:rPr>
        <w:t>realization</w:t>
      </w:r>
      <w:r>
        <w:rPr>
          <w:rFonts w:ascii="Arial" w:hAnsi="Arial" w:cs="Arial"/>
          <w:color w:val="202122"/>
          <w:shd w:val="clear" w:color="auto" w:fill="FFFFFF"/>
        </w:rPr>
        <w:t xml:space="preserve"> of Yahweh's kingship.</w:t>
      </w:r>
    </w:p>
    <w:p w14:paraId="7358F2A5" w14:textId="77777777" w:rsidR="00033B75" w:rsidRDefault="00735925" w:rsidP="00735925">
      <w:pPr>
        <w:tabs>
          <w:tab w:val="left" w:pos="720"/>
        </w:tabs>
        <w:spacing w:after="0" w:line="240" w:lineRule="auto"/>
        <w:ind w:left="360" w:hanging="180"/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</w:pPr>
      <w:r w:rsidRPr="00385BB5"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>F. Social Problem:</w:t>
      </w:r>
    </w:p>
    <w:p w14:paraId="751F5DBD" w14:textId="33557566" w:rsidR="00735925" w:rsidRPr="000174EA" w:rsidRDefault="006A4156" w:rsidP="000174EA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 xml:space="preserve"> </w:t>
      </w:r>
      <w:r w:rsidR="000174EA" w:rsidRPr="000174EA">
        <w:rPr>
          <w:rFonts w:ascii="Arial" w:hAnsi="Arial" w:cs="Arial"/>
          <w:color w:val="010000"/>
          <w:sz w:val="24"/>
          <w:szCs w:val="24"/>
          <w:shd w:val="clear" w:color="auto" w:fill="FFFFFF"/>
        </w:rPr>
        <w:t>Social division --</w:t>
      </w:r>
      <w:r w:rsidR="000174EA"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 xml:space="preserve"> </w:t>
      </w:r>
      <w:r w:rsidR="00B71094"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A sense of inferiority among those rebuilding Jerusalem and living there leads </w:t>
      </w:r>
      <w:r w:rsidR="004927E8">
        <w:rPr>
          <w:rFonts w:ascii="Arial" w:hAnsi="Arial" w:cs="Arial"/>
          <w:color w:val="010000"/>
          <w:sz w:val="24"/>
          <w:szCs w:val="24"/>
          <w:shd w:val="clear" w:color="auto" w:fill="FFFFFF"/>
        </w:rPr>
        <w:t>to envy of other nations and a division of the people between those who will live according to the covenant and Jewish tradition and those who are ready to adopt the ways of more successful peoples</w:t>
      </w:r>
      <w:r w:rsidR="000174EA"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. </w:t>
      </w:r>
      <w:r w:rsidR="004927E8">
        <w:rPr>
          <w:rFonts w:ascii="Arial" w:hAnsi="Arial" w:cs="Arial"/>
          <w:color w:val="010000"/>
          <w:sz w:val="24"/>
          <w:szCs w:val="24"/>
          <w:shd w:val="clear" w:color="auto" w:fill="FFFFFF"/>
        </w:rPr>
        <w:t xml:space="preserve"> </w:t>
      </w:r>
      <w:r w:rsidR="00735925"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 xml:space="preserve"> </w:t>
      </w:r>
    </w:p>
    <w:p w14:paraId="4F5C13B2" w14:textId="654FB90C" w:rsidR="00735925" w:rsidRDefault="00735925" w:rsidP="000174EA">
      <w:pPr>
        <w:tabs>
          <w:tab w:val="left" w:pos="720"/>
        </w:tabs>
        <w:spacing w:after="0" w:line="240" w:lineRule="auto"/>
        <w:rPr>
          <w:rFonts w:ascii="Verdana" w:hAnsi="Verdana"/>
          <w:b/>
          <w:bCs/>
          <w:color w:val="010000"/>
          <w:shd w:val="clear" w:color="auto" w:fill="FFFFFF"/>
        </w:rPr>
      </w:pPr>
      <w:r>
        <w:rPr>
          <w:rFonts w:ascii="Verdana" w:hAnsi="Verdana"/>
          <w:b/>
          <w:bCs/>
          <w:color w:val="010000"/>
          <w:shd w:val="clear" w:color="auto" w:fill="FFFFFF"/>
        </w:rPr>
        <w:t xml:space="preserve">G: </w:t>
      </w:r>
      <w:r w:rsidR="009A0729">
        <w:rPr>
          <w:rFonts w:ascii="Verdana" w:hAnsi="Verdana"/>
          <w:b/>
          <w:bCs/>
          <w:color w:val="010000"/>
          <w:shd w:val="clear" w:color="auto" w:fill="FFFFFF"/>
        </w:rPr>
        <w:t>Third</w:t>
      </w:r>
      <w:r>
        <w:rPr>
          <w:rFonts w:ascii="Verdana" w:hAnsi="Verdana"/>
          <w:b/>
          <w:bCs/>
          <w:color w:val="010000"/>
          <w:shd w:val="clear" w:color="auto" w:fill="FFFFFF"/>
        </w:rPr>
        <w:t xml:space="preserve"> Isaiah’s Call:</w:t>
      </w:r>
      <w:r w:rsidR="003A52E3">
        <w:rPr>
          <w:rFonts w:ascii="Verdana" w:hAnsi="Verdana"/>
          <w:b/>
          <w:bCs/>
          <w:color w:val="010000"/>
          <w:shd w:val="clear" w:color="auto" w:fill="FFFFFF"/>
        </w:rPr>
        <w:t xml:space="preserve"> (Isaiah 61:</w:t>
      </w:r>
      <w:r w:rsidR="00495835">
        <w:rPr>
          <w:rFonts w:ascii="Verdana" w:hAnsi="Verdana"/>
          <w:b/>
          <w:bCs/>
          <w:color w:val="010000"/>
          <w:shd w:val="clear" w:color="auto" w:fill="FFFFFF"/>
        </w:rPr>
        <w:t>1-4)</w:t>
      </w:r>
    </w:p>
    <w:p w14:paraId="0D3A628B" w14:textId="66F7BE55" w:rsidR="00495835" w:rsidRDefault="00806E17" w:rsidP="00806E17">
      <w:pPr>
        <w:tabs>
          <w:tab w:val="left" w:pos="720"/>
        </w:tabs>
        <w:spacing w:after="0" w:line="240" w:lineRule="auto"/>
        <w:ind w:left="1080"/>
        <w:rPr>
          <w:rFonts w:ascii="Verdana" w:hAnsi="Verdana"/>
          <w:color w:val="010000"/>
          <w:shd w:val="clear" w:color="auto" w:fill="FFFFFF"/>
        </w:rPr>
      </w:pPr>
      <w:r w:rsidRPr="00806E17">
        <w:rPr>
          <w:rFonts w:ascii="Verdana" w:hAnsi="Verdana"/>
          <w:color w:val="010000"/>
          <w:shd w:val="clear" w:color="auto" w:fill="FFFFFF"/>
        </w:rPr>
        <w:t>The spirit of the Lord </w:t>
      </w:r>
      <w:r w:rsidRPr="00806E17">
        <w:rPr>
          <w:rStyle w:val="sc"/>
          <w:rFonts w:ascii="Verdana" w:hAnsi="Verdana"/>
          <w:smallCaps/>
          <w:color w:val="010000"/>
          <w:shd w:val="clear" w:color="auto" w:fill="FFFFFF"/>
        </w:rPr>
        <w:t>God</w:t>
      </w:r>
      <w:r w:rsidRPr="00806E17">
        <w:rPr>
          <w:rFonts w:ascii="Verdana" w:hAnsi="Verdana"/>
          <w:color w:val="010000"/>
          <w:shd w:val="clear" w:color="auto" w:fill="FFFFFF"/>
        </w:rPr>
        <w:t> is upon me,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010000"/>
          <w:shd w:val="clear" w:color="auto" w:fill="FFFFFF"/>
        </w:rPr>
        <w:t>   because the </w:t>
      </w:r>
      <w:r w:rsidRPr="00806E17">
        <w:rPr>
          <w:rStyle w:val="sc"/>
          <w:rFonts w:ascii="Verdana" w:hAnsi="Verdana"/>
          <w:smallCaps/>
          <w:color w:val="010000"/>
          <w:shd w:val="clear" w:color="auto" w:fill="FFFFFF"/>
        </w:rPr>
        <w:t>Lord</w:t>
      </w:r>
      <w:r w:rsidRPr="00806E17">
        <w:rPr>
          <w:rFonts w:ascii="Verdana" w:hAnsi="Verdana"/>
          <w:color w:val="010000"/>
          <w:shd w:val="clear" w:color="auto" w:fill="FFFFFF"/>
        </w:rPr>
        <w:t> has anointed me;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010000"/>
          <w:shd w:val="clear" w:color="auto" w:fill="FFFFFF"/>
        </w:rPr>
        <w:t>he has sent me to bring good news to the oppressed,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010000"/>
          <w:shd w:val="clear" w:color="auto" w:fill="FFFFFF"/>
        </w:rPr>
        <w:t>   to bind up the broken-hearted,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010000"/>
          <w:shd w:val="clear" w:color="auto" w:fill="FFFFFF"/>
        </w:rPr>
        <w:t>to proclaim liberty to the captives,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010000"/>
          <w:shd w:val="clear" w:color="auto" w:fill="FFFFFF"/>
        </w:rPr>
        <w:t>   and release to the prisoners;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777777"/>
          <w:shd w:val="clear" w:color="auto" w:fill="FFFFFF"/>
          <w:vertAlign w:val="superscript"/>
        </w:rPr>
        <w:t>2</w:t>
      </w:r>
      <w:r w:rsidRPr="00806E17">
        <w:rPr>
          <w:rFonts w:ascii="Verdana" w:hAnsi="Verdana"/>
          <w:color w:val="010000"/>
          <w:shd w:val="clear" w:color="auto" w:fill="FFFFFF"/>
        </w:rPr>
        <w:t> to proclaim the year of the </w:t>
      </w:r>
      <w:r w:rsidRPr="00806E17">
        <w:rPr>
          <w:rStyle w:val="sc"/>
          <w:rFonts w:ascii="Verdana" w:hAnsi="Verdana"/>
          <w:smallCaps/>
          <w:color w:val="010000"/>
          <w:shd w:val="clear" w:color="auto" w:fill="FFFFFF"/>
        </w:rPr>
        <w:t>Lord</w:t>
      </w:r>
      <w:r w:rsidRPr="00806E17">
        <w:rPr>
          <w:rFonts w:ascii="Verdana" w:hAnsi="Verdana"/>
          <w:color w:val="010000"/>
          <w:shd w:val="clear" w:color="auto" w:fill="FFFFFF"/>
        </w:rPr>
        <w:t>’s </w:t>
      </w:r>
      <w:proofErr w:type="spellStart"/>
      <w:r w:rsidRPr="00806E17">
        <w:rPr>
          <w:rFonts w:ascii="Verdana" w:hAnsi="Verdana"/>
          <w:color w:val="010000"/>
          <w:shd w:val="clear" w:color="auto" w:fill="FFFFFF"/>
        </w:rPr>
        <w:t>favour</w:t>
      </w:r>
      <w:proofErr w:type="spellEnd"/>
      <w:r w:rsidRPr="00806E17">
        <w:rPr>
          <w:rFonts w:ascii="Verdana" w:hAnsi="Verdana"/>
          <w:color w:val="010000"/>
          <w:shd w:val="clear" w:color="auto" w:fill="FFFFFF"/>
        </w:rPr>
        <w:t>,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010000"/>
          <w:shd w:val="clear" w:color="auto" w:fill="FFFFFF"/>
        </w:rPr>
        <w:lastRenderedPageBreak/>
        <w:t>   and the day of vengeance of our God;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010000"/>
          <w:shd w:val="clear" w:color="auto" w:fill="FFFFFF"/>
        </w:rPr>
        <w:t>   to comfort all who mourn;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777777"/>
          <w:shd w:val="clear" w:color="auto" w:fill="FFFFFF"/>
          <w:vertAlign w:val="superscript"/>
        </w:rPr>
        <w:t>3</w:t>
      </w:r>
      <w:r w:rsidRPr="00806E17">
        <w:rPr>
          <w:rFonts w:ascii="Verdana" w:hAnsi="Verdana"/>
          <w:color w:val="010000"/>
          <w:shd w:val="clear" w:color="auto" w:fill="FFFFFF"/>
        </w:rPr>
        <w:t> to provide for those who mourn in Zion—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010000"/>
          <w:shd w:val="clear" w:color="auto" w:fill="FFFFFF"/>
        </w:rPr>
        <w:t>   to give them a garland instead of ashes,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010000"/>
          <w:shd w:val="clear" w:color="auto" w:fill="FFFFFF"/>
        </w:rPr>
        <w:t>the oil of gladness instead of mourning,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010000"/>
          <w:shd w:val="clear" w:color="auto" w:fill="FFFFFF"/>
        </w:rPr>
        <w:t>   the mantle of praise instead of a faint spirit.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010000"/>
          <w:shd w:val="clear" w:color="auto" w:fill="FFFFFF"/>
        </w:rPr>
        <w:t>They will be called oaks of righteousness,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010000"/>
          <w:shd w:val="clear" w:color="auto" w:fill="FFFFFF"/>
        </w:rPr>
        <w:t>   the planting of the </w:t>
      </w:r>
      <w:r w:rsidRPr="00806E17">
        <w:rPr>
          <w:rStyle w:val="sc"/>
          <w:rFonts w:ascii="Verdana" w:hAnsi="Verdana"/>
          <w:smallCaps/>
          <w:color w:val="010000"/>
          <w:shd w:val="clear" w:color="auto" w:fill="FFFFFF"/>
        </w:rPr>
        <w:t>Lord</w:t>
      </w:r>
      <w:r w:rsidRPr="00806E17">
        <w:rPr>
          <w:rFonts w:ascii="Verdana" w:hAnsi="Verdana"/>
          <w:color w:val="010000"/>
          <w:shd w:val="clear" w:color="auto" w:fill="FFFFFF"/>
        </w:rPr>
        <w:t>, to display his glory.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777777"/>
          <w:shd w:val="clear" w:color="auto" w:fill="FFFFFF"/>
          <w:vertAlign w:val="superscript"/>
        </w:rPr>
        <w:t>4</w:t>
      </w:r>
      <w:r w:rsidRPr="00806E17">
        <w:rPr>
          <w:rFonts w:ascii="Verdana" w:hAnsi="Verdana"/>
          <w:color w:val="010000"/>
          <w:shd w:val="clear" w:color="auto" w:fill="FFFFFF"/>
        </w:rPr>
        <w:t> They shall build up the ancient ruins,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010000"/>
          <w:shd w:val="clear" w:color="auto" w:fill="FFFFFF"/>
        </w:rPr>
        <w:t>   they shall raise up the former devastations;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010000"/>
          <w:shd w:val="clear" w:color="auto" w:fill="FFFFFF"/>
        </w:rPr>
        <w:t>they shall repair the ruined cities,</w:t>
      </w:r>
      <w:r w:rsidRPr="00806E17">
        <w:rPr>
          <w:rFonts w:ascii="Verdana" w:hAnsi="Verdana"/>
          <w:color w:val="010000"/>
        </w:rPr>
        <w:br/>
      </w:r>
      <w:r w:rsidRPr="00806E17">
        <w:rPr>
          <w:rFonts w:ascii="Verdana" w:hAnsi="Verdana"/>
          <w:color w:val="010000"/>
          <w:shd w:val="clear" w:color="auto" w:fill="FFFFFF"/>
        </w:rPr>
        <w:t>   the devastations of many generations.</w:t>
      </w:r>
    </w:p>
    <w:p w14:paraId="35BDFC3C" w14:textId="77777777" w:rsidR="000174EA" w:rsidRDefault="000174EA" w:rsidP="000174EA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Verdana" w:hAnsi="Verdana"/>
          <w:color w:val="010000"/>
          <w:sz w:val="27"/>
          <w:szCs w:val="27"/>
        </w:rPr>
      </w:pPr>
    </w:p>
    <w:p w14:paraId="5482612A" w14:textId="3B6E35C6" w:rsidR="000174EA" w:rsidRPr="007138EE" w:rsidRDefault="000174EA" w:rsidP="000174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>I</w:t>
      </w:r>
      <w:r w:rsidRPr="007138EE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>I</w:t>
      </w:r>
      <w:r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>I</w:t>
      </w:r>
      <w:r w:rsidRPr="007138EE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 xml:space="preserve">. </w:t>
      </w:r>
      <w:r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>Fourth</w:t>
      </w:r>
      <w:r w:rsidRPr="007138EE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 xml:space="preserve"> Isaiah, chapters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64325A" w:rsidRPr="0064325A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14:ligatures w14:val="none"/>
        </w:rPr>
        <w:t>24-27</w:t>
      </w:r>
      <w:r w:rsidR="0064325A" w:rsidRPr="0064325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.</w:t>
      </w:r>
    </w:p>
    <w:p w14:paraId="28D65A28" w14:textId="0E2CCC8D" w:rsidR="000174EA" w:rsidRPr="00B272B5" w:rsidRDefault="007928B8" w:rsidP="00476074">
      <w:p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272B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Everything said about this section is speculative. “Apocalyptic literature such as these chapters </w:t>
      </w:r>
      <w:proofErr w:type="gramStart"/>
      <w:r w:rsidRPr="00B272B5">
        <w:rPr>
          <w:rFonts w:ascii="Arial" w:eastAsia="Times New Roman" w:hAnsi="Arial" w:cs="Arial"/>
          <w:kern w:val="0"/>
          <w:sz w:val="24"/>
          <w:szCs w:val="24"/>
          <w14:ligatures w14:val="none"/>
        </w:rPr>
        <w:t>are</w:t>
      </w:r>
      <w:proofErr w:type="gramEnd"/>
      <w:r w:rsidRPr="00B272B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prevalent in the 200s BCE</w:t>
      </w:r>
      <w:r w:rsidR="00B272B5" w:rsidRPr="00B272B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</w:p>
    <w:p w14:paraId="3AB632CE" w14:textId="77777777" w:rsidR="000174EA" w:rsidRPr="00806E17" w:rsidRDefault="000174EA" w:rsidP="000174EA">
      <w:pPr>
        <w:tabs>
          <w:tab w:val="left" w:pos="720"/>
        </w:tabs>
        <w:spacing w:after="0" w:line="240" w:lineRule="auto"/>
        <w:rPr>
          <w:rFonts w:ascii="Verdana" w:hAnsi="Verdana"/>
          <w:b/>
          <w:bCs/>
          <w:color w:val="010000"/>
          <w:shd w:val="clear" w:color="auto" w:fill="FFFFFF"/>
        </w:rPr>
      </w:pPr>
    </w:p>
    <w:p w14:paraId="25A8ED9F" w14:textId="77777777" w:rsidR="00735925" w:rsidRDefault="00735925" w:rsidP="003876C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10000"/>
          <w:sz w:val="27"/>
          <w:szCs w:val="27"/>
        </w:rPr>
      </w:pPr>
    </w:p>
    <w:p w14:paraId="214BD160" w14:textId="77777777" w:rsidR="00385BB5" w:rsidRDefault="00385BB5" w:rsidP="00385BB5">
      <w:pPr>
        <w:tabs>
          <w:tab w:val="left" w:pos="720"/>
        </w:tabs>
        <w:spacing w:after="0" w:line="240" w:lineRule="auto"/>
        <w:ind w:left="810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</w:p>
    <w:p w14:paraId="5FDBC2FE" w14:textId="77777777" w:rsidR="00385BB5" w:rsidRPr="00385BB5" w:rsidRDefault="00385BB5" w:rsidP="00385BB5">
      <w:pPr>
        <w:tabs>
          <w:tab w:val="left" w:pos="720"/>
        </w:tabs>
        <w:spacing w:after="0" w:line="240" w:lineRule="auto"/>
        <w:ind w:left="990" w:hanging="180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</w:p>
    <w:p w14:paraId="68941663" w14:textId="055BBB90" w:rsidR="00385BB5" w:rsidRPr="00385BB5" w:rsidRDefault="00385BB5" w:rsidP="00385BB5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 xml:space="preserve">    </w:t>
      </w:r>
      <w:r w:rsidRPr="00385BB5"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 xml:space="preserve"> </w:t>
      </w:r>
    </w:p>
    <w:sectPr w:rsidR="00385BB5" w:rsidRPr="00385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B924A" w14:textId="77777777" w:rsidR="00897B16" w:rsidRDefault="00897B16" w:rsidP="00897B16">
      <w:pPr>
        <w:spacing w:after="0" w:line="240" w:lineRule="auto"/>
      </w:pPr>
      <w:r>
        <w:separator/>
      </w:r>
    </w:p>
  </w:endnote>
  <w:endnote w:type="continuationSeparator" w:id="0">
    <w:p w14:paraId="25EDBFC7" w14:textId="77777777" w:rsidR="00897B16" w:rsidRDefault="00897B16" w:rsidP="0089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D41DE" w14:textId="77777777" w:rsidR="00897B16" w:rsidRDefault="00897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B7827" w14:textId="77777777" w:rsidR="00897B16" w:rsidRDefault="00897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7ED5D" w14:textId="77777777" w:rsidR="00897B16" w:rsidRDefault="00897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2E129" w14:textId="77777777" w:rsidR="00897B16" w:rsidRDefault="00897B16" w:rsidP="00897B16">
      <w:pPr>
        <w:spacing w:after="0" w:line="240" w:lineRule="auto"/>
      </w:pPr>
      <w:r>
        <w:separator/>
      </w:r>
    </w:p>
  </w:footnote>
  <w:footnote w:type="continuationSeparator" w:id="0">
    <w:p w14:paraId="3BA20B47" w14:textId="77777777" w:rsidR="00897B16" w:rsidRDefault="00897B16" w:rsidP="0089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506ED" w14:textId="77777777" w:rsidR="00897B16" w:rsidRDefault="00897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Content>
      <w:p w14:paraId="7414BCF1" w14:textId="77777777" w:rsidR="00897B16" w:rsidRDefault="00897B1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EDF9590" w14:textId="77777777" w:rsidR="00897B16" w:rsidRDefault="00897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DC964" w14:textId="77777777" w:rsidR="00897B16" w:rsidRDefault="00897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0"/>
    <w:rsid w:val="00014DA3"/>
    <w:rsid w:val="000174EA"/>
    <w:rsid w:val="00033B75"/>
    <w:rsid w:val="00065618"/>
    <w:rsid w:val="000C4F78"/>
    <w:rsid w:val="00161FA9"/>
    <w:rsid w:val="001717B9"/>
    <w:rsid w:val="001B620C"/>
    <w:rsid w:val="001D5ECB"/>
    <w:rsid w:val="001F0E34"/>
    <w:rsid w:val="001F5B1D"/>
    <w:rsid w:val="00265EE5"/>
    <w:rsid w:val="002B472D"/>
    <w:rsid w:val="0030617E"/>
    <w:rsid w:val="0031731E"/>
    <w:rsid w:val="003207ED"/>
    <w:rsid w:val="0038597C"/>
    <w:rsid w:val="00385BB5"/>
    <w:rsid w:val="003876C6"/>
    <w:rsid w:val="003A3982"/>
    <w:rsid w:val="003A52E3"/>
    <w:rsid w:val="003F54E8"/>
    <w:rsid w:val="004667FE"/>
    <w:rsid w:val="00476074"/>
    <w:rsid w:val="00491FFD"/>
    <w:rsid w:val="004927E8"/>
    <w:rsid w:val="00495774"/>
    <w:rsid w:val="00495835"/>
    <w:rsid w:val="004A068A"/>
    <w:rsid w:val="004F3A3E"/>
    <w:rsid w:val="00515534"/>
    <w:rsid w:val="00552005"/>
    <w:rsid w:val="00566853"/>
    <w:rsid w:val="00587381"/>
    <w:rsid w:val="005A1DB5"/>
    <w:rsid w:val="0064325A"/>
    <w:rsid w:val="00694B5B"/>
    <w:rsid w:val="006A4156"/>
    <w:rsid w:val="006A7AE9"/>
    <w:rsid w:val="006D06D4"/>
    <w:rsid w:val="006D1E65"/>
    <w:rsid w:val="006D7DEC"/>
    <w:rsid w:val="007138EE"/>
    <w:rsid w:val="00721DDE"/>
    <w:rsid w:val="00735925"/>
    <w:rsid w:val="00763E59"/>
    <w:rsid w:val="00771E50"/>
    <w:rsid w:val="007928B8"/>
    <w:rsid w:val="007B29FE"/>
    <w:rsid w:val="007D4BA2"/>
    <w:rsid w:val="007E0077"/>
    <w:rsid w:val="007E362A"/>
    <w:rsid w:val="00806E17"/>
    <w:rsid w:val="008150E9"/>
    <w:rsid w:val="00897B16"/>
    <w:rsid w:val="008C37A1"/>
    <w:rsid w:val="00905962"/>
    <w:rsid w:val="009430E0"/>
    <w:rsid w:val="00962C09"/>
    <w:rsid w:val="009A0729"/>
    <w:rsid w:val="009D09BF"/>
    <w:rsid w:val="009D1458"/>
    <w:rsid w:val="009E01AA"/>
    <w:rsid w:val="009F09B8"/>
    <w:rsid w:val="00A87B18"/>
    <w:rsid w:val="00A968C5"/>
    <w:rsid w:val="00B2249C"/>
    <w:rsid w:val="00B272B5"/>
    <w:rsid w:val="00B41715"/>
    <w:rsid w:val="00B52637"/>
    <w:rsid w:val="00B71094"/>
    <w:rsid w:val="00B80312"/>
    <w:rsid w:val="00B83776"/>
    <w:rsid w:val="00BB33F6"/>
    <w:rsid w:val="00BB60B0"/>
    <w:rsid w:val="00BE01AC"/>
    <w:rsid w:val="00C248C7"/>
    <w:rsid w:val="00C51A6B"/>
    <w:rsid w:val="00C72D20"/>
    <w:rsid w:val="00CD182F"/>
    <w:rsid w:val="00D071EB"/>
    <w:rsid w:val="00D27642"/>
    <w:rsid w:val="00E0301C"/>
    <w:rsid w:val="00E564A4"/>
    <w:rsid w:val="00EB106E"/>
    <w:rsid w:val="00EC715C"/>
    <w:rsid w:val="00EE3344"/>
    <w:rsid w:val="00EE4FBD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588C"/>
  <w15:chartTrackingRefBased/>
  <w15:docId w15:val="{C8E73B4D-D725-4A99-8DB0-8A166731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B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60B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0B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60B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60B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60B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60B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60B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60B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60B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0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B60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60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60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60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60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60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60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60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60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0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60B0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60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60B0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60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60B0"/>
    <w:pPr>
      <w:spacing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60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60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0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60B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B60B0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vv">
    <w:name w:val="vv"/>
    <w:basedOn w:val="DefaultParagraphFont"/>
    <w:rsid w:val="009D09BF"/>
  </w:style>
  <w:style w:type="character" w:customStyle="1" w:styleId="sc">
    <w:name w:val="sc"/>
    <w:basedOn w:val="DefaultParagraphFont"/>
    <w:rsid w:val="009D09BF"/>
  </w:style>
  <w:style w:type="paragraph" w:styleId="Header">
    <w:name w:val="header"/>
    <w:basedOn w:val="Normal"/>
    <w:link w:val="HeaderChar"/>
    <w:uiPriority w:val="99"/>
    <w:unhideWhenUsed/>
    <w:rsid w:val="0089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16"/>
  </w:style>
  <w:style w:type="paragraph" w:styleId="Footer">
    <w:name w:val="footer"/>
    <w:basedOn w:val="Normal"/>
    <w:link w:val="FooterChar"/>
    <w:uiPriority w:val="99"/>
    <w:unhideWhenUsed/>
    <w:rsid w:val="0089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936780016?pwd=dm8wL3V1bXVaZldybHQzSXVpZG9OZz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Amandus Derr</dc:creator>
  <cp:keywords/>
  <dc:description/>
  <cp:lastModifiedBy>Amandus Derr</cp:lastModifiedBy>
  <cp:revision>75</cp:revision>
  <dcterms:created xsi:type="dcterms:W3CDTF">2024-06-10T21:37:00Z</dcterms:created>
  <dcterms:modified xsi:type="dcterms:W3CDTF">2024-06-11T19:13:00Z</dcterms:modified>
</cp:coreProperties>
</file>